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1DDD" w14:textId="008D700D" w:rsidR="005830B7" w:rsidRDefault="002F60A6">
      <w:pPr>
        <w:pStyle w:val="Heading1"/>
        <w:rPr>
          <w:rFonts w:eastAsia="Times New Roman"/>
        </w:rPr>
      </w:pPr>
      <w:r>
        <w:rPr>
          <w:rFonts w:eastAsia="Times New Roman"/>
        </w:rPr>
        <w:t>VILLAGE OF LAWTON 20</w:t>
      </w:r>
      <w:r w:rsidR="00110DAB">
        <w:rPr>
          <w:rFonts w:eastAsia="Times New Roman"/>
        </w:rPr>
        <w:t>20</w:t>
      </w:r>
      <w:r>
        <w:rPr>
          <w:rFonts w:eastAsia="Times New Roman"/>
        </w:rPr>
        <w:t xml:space="preserve"> CONSUMER CONFIDENCE REPORT</w:t>
      </w:r>
    </w:p>
    <w:p w14:paraId="699A81CC" w14:textId="77777777" w:rsidR="005830B7" w:rsidRDefault="002F60A6">
      <w:pPr>
        <w:pStyle w:val="Heading2"/>
        <w:divId w:val="604701573"/>
        <w:rPr>
          <w:rFonts w:eastAsia="Times New Roman"/>
        </w:rPr>
      </w:pPr>
      <w:r>
        <w:rPr>
          <w:rFonts w:eastAsia="Times New Roman"/>
        </w:rPr>
        <w:t>Spanish (Espanol)</w:t>
      </w:r>
    </w:p>
    <w:p w14:paraId="67727022" w14:textId="77777777" w:rsidR="005830B7" w:rsidRDefault="002F60A6">
      <w:pPr>
        <w:divId w:val="604701573"/>
        <w:rPr>
          <w:rFonts w:eastAsia="Times New Roman"/>
        </w:rPr>
      </w:pPr>
      <w:r>
        <w:rPr>
          <w:rFonts w:eastAsia="Times New Roman"/>
        </w:rPr>
        <w:br/>
        <w:t xml:space="preserve">Este informe contiene informacion muy importante sobre la calidad de su agua beber. Traduscalo o hable con alguien que lo entienda bien. </w:t>
      </w:r>
    </w:p>
    <w:p w14:paraId="2C44C050" w14:textId="77777777" w:rsidR="005830B7" w:rsidRDefault="005830B7">
      <w:pPr>
        <w:rPr>
          <w:rFonts w:eastAsia="Times New Roman"/>
        </w:rPr>
      </w:pPr>
    </w:p>
    <w:p w14:paraId="64928F7B" w14:textId="77777777" w:rsidR="005830B7" w:rsidRDefault="002F60A6">
      <w:pPr>
        <w:pStyle w:val="Heading2"/>
        <w:divId w:val="2072579926"/>
        <w:rPr>
          <w:rFonts w:eastAsia="Times New Roman"/>
        </w:rPr>
      </w:pPr>
      <w:r>
        <w:rPr>
          <w:rFonts w:eastAsia="Times New Roman"/>
        </w:rPr>
        <w:t>Is my water safe?</w:t>
      </w:r>
    </w:p>
    <w:p w14:paraId="65975A64" w14:textId="3514B574" w:rsidR="005830B7" w:rsidRDefault="002F60A6">
      <w:pPr>
        <w:divId w:val="2072579926"/>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Pr>
          <w:rFonts w:eastAsia="Times New Roman"/>
        </w:rPr>
        <w:br/>
      </w:r>
      <w:r>
        <w:rPr>
          <w:rFonts w:eastAsia="Times New Roman"/>
        </w:rPr>
        <w:br/>
        <w:t xml:space="preserve">We here at the Village of Lawton work hard to provide top quality drinking water to every tap. We ask that </w:t>
      </w:r>
      <w:r w:rsidR="00C65424">
        <w:rPr>
          <w:rFonts w:eastAsia="Times New Roman"/>
        </w:rPr>
        <w:t>all</w:t>
      </w:r>
      <w:r>
        <w:rPr>
          <w:rFonts w:eastAsia="Times New Roman"/>
        </w:rPr>
        <w:t xml:space="preserve"> our customers help us to protect our groundwater supply so that we may continue to provide Lawton with excellent drinking water now and in the future.</w:t>
      </w:r>
    </w:p>
    <w:p w14:paraId="7A73A011" w14:textId="77777777" w:rsidR="005830B7" w:rsidRDefault="005830B7">
      <w:pPr>
        <w:rPr>
          <w:rFonts w:eastAsia="Times New Roman"/>
        </w:rPr>
      </w:pPr>
    </w:p>
    <w:p w14:paraId="40D0A20A" w14:textId="77777777" w:rsidR="005830B7" w:rsidRDefault="002F60A6">
      <w:pPr>
        <w:pStyle w:val="Heading2"/>
        <w:divId w:val="1501771372"/>
        <w:rPr>
          <w:rFonts w:eastAsia="Times New Roman"/>
        </w:rPr>
      </w:pPr>
      <w:r>
        <w:rPr>
          <w:rFonts w:eastAsia="Times New Roman"/>
        </w:rPr>
        <w:t>Do I need to take special precautions?</w:t>
      </w:r>
    </w:p>
    <w:p w14:paraId="1EE528D6" w14:textId="77777777" w:rsidR="005830B7" w:rsidRDefault="002F60A6">
      <w:pPr>
        <w:divId w:val="1501771372"/>
        <w:rPr>
          <w:rFonts w:eastAsia="Times New Roman"/>
        </w:rPr>
      </w:pPr>
      <w:r>
        <w:rPr>
          <w:rFonts w:eastAsia="Times New Roman"/>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585C4CFE" w14:textId="77777777" w:rsidR="005830B7" w:rsidRDefault="005830B7">
      <w:pPr>
        <w:rPr>
          <w:rFonts w:eastAsia="Times New Roman"/>
        </w:rPr>
      </w:pPr>
    </w:p>
    <w:p w14:paraId="68028F67" w14:textId="77777777" w:rsidR="005830B7" w:rsidRDefault="002F60A6">
      <w:pPr>
        <w:pStyle w:val="Heading2"/>
        <w:divId w:val="1471315957"/>
        <w:rPr>
          <w:rFonts w:eastAsia="Times New Roman"/>
        </w:rPr>
      </w:pPr>
      <w:r>
        <w:rPr>
          <w:rFonts w:eastAsia="Times New Roman"/>
        </w:rPr>
        <w:t>Source water assessment and its availability</w:t>
      </w:r>
    </w:p>
    <w:p w14:paraId="4544482C" w14:textId="6499747D" w:rsidR="005830B7" w:rsidRDefault="002F60A6">
      <w:pPr>
        <w:divId w:val="1471315957"/>
        <w:rPr>
          <w:rFonts w:eastAsia="Times New Roman"/>
        </w:rPr>
      </w:pPr>
      <w:r>
        <w:rPr>
          <w:rFonts w:eastAsia="Times New Roman"/>
        </w:rPr>
        <w:br/>
        <w:t xml:space="preserve">As required by the 1996 Amendments to the Federal Safe Drinking Water Act (SDWA) the state performed an </w:t>
      </w:r>
      <w:r w:rsidR="009E234A">
        <w:rPr>
          <w:rFonts w:eastAsia="Times New Roman"/>
        </w:rPr>
        <w:t>assessment</w:t>
      </w:r>
      <w:r>
        <w:rPr>
          <w:rFonts w:eastAsia="Times New Roman"/>
        </w:rPr>
        <w:t xml:space="preserve"> of </w:t>
      </w:r>
      <w:r w:rsidR="00A7018F">
        <w:rPr>
          <w:rFonts w:eastAsia="Times New Roman"/>
        </w:rPr>
        <w:t>Lawton’s</w:t>
      </w:r>
      <w:r>
        <w:rPr>
          <w:rFonts w:eastAsia="Times New Roman"/>
        </w:rPr>
        <w:t xml:space="preserve"> water source in 20</w:t>
      </w:r>
      <w:r w:rsidR="002C01B8">
        <w:rPr>
          <w:rFonts w:eastAsia="Times New Roman"/>
        </w:rPr>
        <w:t>20</w:t>
      </w:r>
      <w:r>
        <w:rPr>
          <w:rFonts w:eastAsia="Times New Roman"/>
        </w:rPr>
        <w:t xml:space="preserve">. The purpose of this </w:t>
      </w:r>
      <w:r w:rsidR="009E234A">
        <w:rPr>
          <w:rFonts w:eastAsia="Times New Roman"/>
        </w:rPr>
        <w:t>assessment</w:t>
      </w:r>
      <w:r>
        <w:rPr>
          <w:rFonts w:eastAsia="Times New Roman"/>
        </w:rPr>
        <w:t xml:space="preserve"> is to determine the </w:t>
      </w:r>
      <w:r w:rsidR="009E234A">
        <w:rPr>
          <w:rFonts w:eastAsia="Times New Roman"/>
        </w:rPr>
        <w:t>susceptibility</w:t>
      </w:r>
      <w:r>
        <w:rPr>
          <w:rFonts w:eastAsia="Times New Roman"/>
        </w:rPr>
        <w:t xml:space="preserve"> or the relative potential of contamination of our drinking water source. The </w:t>
      </w:r>
      <w:r w:rsidR="009E234A">
        <w:rPr>
          <w:rFonts w:eastAsia="Times New Roman"/>
        </w:rPr>
        <w:t>susceptibility</w:t>
      </w:r>
      <w:r>
        <w:rPr>
          <w:rFonts w:eastAsia="Times New Roman"/>
        </w:rPr>
        <w:t xml:space="preserve"> rating is on a </w:t>
      </w:r>
      <w:r w:rsidR="00A7018F">
        <w:rPr>
          <w:rFonts w:eastAsia="Times New Roman"/>
        </w:rPr>
        <w:t>seven-tiered</w:t>
      </w:r>
      <w:r>
        <w:rPr>
          <w:rFonts w:eastAsia="Times New Roman"/>
        </w:rPr>
        <w:t xml:space="preserve"> scale from very- low to very – high based </w:t>
      </w:r>
      <w:r>
        <w:rPr>
          <w:rFonts w:eastAsia="Times New Roman"/>
        </w:rPr>
        <w:lastRenderedPageBreak/>
        <w:t xml:space="preserve">primarily on well log and location, geological sensitivity, well construction, water chemistry and isotope data and isolation from sources of contamination. Lawton’s source changed in 2010 from 2 different well fields to 1 well head protection area. All village wells are now located in Lewis Park. this wellhead protection area according to the state assessment </w:t>
      </w:r>
      <w:r w:rsidR="00C65424">
        <w:rPr>
          <w:rFonts w:eastAsia="Times New Roman"/>
        </w:rPr>
        <w:t>possess</w:t>
      </w:r>
      <w:r>
        <w:rPr>
          <w:rFonts w:eastAsia="Times New Roman"/>
        </w:rPr>
        <w:t xml:space="preserve"> a </w:t>
      </w:r>
      <w:r w:rsidR="00C65424">
        <w:rPr>
          <w:rFonts w:eastAsia="Times New Roman"/>
        </w:rPr>
        <w:t>Moderately</w:t>
      </w:r>
      <w:r>
        <w:rPr>
          <w:rFonts w:eastAsia="Times New Roman"/>
        </w:rPr>
        <w:t xml:space="preserve"> high </w:t>
      </w:r>
      <w:r w:rsidR="00C65424">
        <w:rPr>
          <w:rFonts w:eastAsia="Times New Roman"/>
        </w:rPr>
        <w:t>susceptibility</w:t>
      </w:r>
      <w:r>
        <w:rPr>
          <w:rFonts w:eastAsia="Times New Roman"/>
        </w:rPr>
        <w:t>.</w:t>
      </w:r>
      <w:r>
        <w:rPr>
          <w:rFonts w:eastAsia="Times New Roman"/>
        </w:rPr>
        <w:br/>
        <w:t xml:space="preserve">There does not appear to be any significant source of contamination in the wellhead protection area, however several potential sources of contamination </w:t>
      </w:r>
      <w:r w:rsidR="00C65424">
        <w:rPr>
          <w:rFonts w:eastAsia="Times New Roman"/>
        </w:rPr>
        <w:t>exist</w:t>
      </w:r>
      <w:r>
        <w:rPr>
          <w:rFonts w:eastAsia="Times New Roman"/>
        </w:rPr>
        <w:t xml:space="preserve"> within the wellhead protection </w:t>
      </w:r>
      <w:r w:rsidR="00C65424">
        <w:rPr>
          <w:rFonts w:eastAsia="Times New Roman"/>
        </w:rPr>
        <w:t>area.</w:t>
      </w:r>
      <w:r>
        <w:rPr>
          <w:rFonts w:eastAsia="Times New Roman"/>
        </w:rPr>
        <w:t xml:space="preserve"> We have been making efforts to protect our water source through the wellhead protection program and proper site plan reviews for new construction and reconstruction within the village.</w:t>
      </w:r>
      <w:r>
        <w:rPr>
          <w:rFonts w:eastAsia="Times New Roman"/>
        </w:rPr>
        <w:br/>
      </w:r>
      <w:r>
        <w:rPr>
          <w:rFonts w:eastAsia="Times New Roman"/>
        </w:rPr>
        <w:br/>
        <w:t>In 20</w:t>
      </w:r>
      <w:r w:rsidR="002C01B8">
        <w:rPr>
          <w:rFonts w:eastAsia="Times New Roman"/>
        </w:rPr>
        <w:t>20</w:t>
      </w:r>
      <w:r>
        <w:rPr>
          <w:rFonts w:eastAsia="Times New Roman"/>
        </w:rPr>
        <w:t>, Lawton conducted an updated water reliability study which will help us in future efforts to upgrade water mains, pumping needs, storage capacity and new well locations. This study was completed in December of 2015 and is now available. You may obtain a full copy of the existing Source water assessment report and review the wellhead protection program or the 20</w:t>
      </w:r>
      <w:r w:rsidR="002C01B8">
        <w:rPr>
          <w:rFonts w:eastAsia="Times New Roman"/>
        </w:rPr>
        <w:t>20</w:t>
      </w:r>
      <w:r>
        <w:rPr>
          <w:rFonts w:eastAsia="Times New Roman"/>
        </w:rPr>
        <w:t xml:space="preserve"> water reliability study either at the Lawton Village Clerks office or the Department of public works. </w:t>
      </w:r>
      <w:r>
        <w:rPr>
          <w:rFonts w:eastAsia="Times New Roman"/>
        </w:rPr>
        <w:br/>
      </w:r>
      <w:r>
        <w:rPr>
          <w:rFonts w:eastAsia="Times New Roman"/>
        </w:rPr>
        <w:br/>
        <w:t xml:space="preserve">Drinking Water, including bottled water, may reasonably be expected to contain at least small amounts of some contaminates </w:t>
      </w:r>
      <w:r w:rsidR="00C65424">
        <w:rPr>
          <w:rFonts w:eastAsia="Times New Roman"/>
        </w:rPr>
        <w:t>the</w:t>
      </w:r>
      <w:r>
        <w:rPr>
          <w:rFonts w:eastAsia="Times New Roman"/>
        </w:rPr>
        <w:t xml:space="preserve"> presence of contaminates does not necessarily indicate that water poses a health risk. More information about contaminates and potential health effects can be obtained by calling the EPA'S SAFE DRINKING WATER HOTLINE (800-426-4791).</w:t>
      </w:r>
    </w:p>
    <w:p w14:paraId="67918D15" w14:textId="77777777" w:rsidR="005830B7" w:rsidRDefault="005830B7">
      <w:pPr>
        <w:rPr>
          <w:rFonts w:eastAsia="Times New Roman"/>
        </w:rPr>
      </w:pPr>
    </w:p>
    <w:p w14:paraId="55DE5B4F" w14:textId="77777777" w:rsidR="005830B7" w:rsidRDefault="002F60A6">
      <w:pPr>
        <w:pStyle w:val="Heading2"/>
        <w:divId w:val="2027712179"/>
        <w:rPr>
          <w:rFonts w:eastAsia="Times New Roman"/>
        </w:rPr>
      </w:pPr>
      <w:r>
        <w:rPr>
          <w:rFonts w:eastAsia="Times New Roman"/>
        </w:rPr>
        <w:t>Why are there contaminants in my drinking water?</w:t>
      </w:r>
    </w:p>
    <w:p w14:paraId="4E61C921" w14:textId="77777777" w:rsidR="005830B7" w:rsidRDefault="002F60A6">
      <w:pPr>
        <w:divId w:val="2027712179"/>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t>
      </w:r>
      <w:r>
        <w:rPr>
          <w:rFonts w:eastAsia="Times New Roman"/>
        </w:rPr>
        <w:lastRenderedPageBreak/>
        <w:t>water systems. Food and Drug Administration (FDA) regulations establish limits for contaminants in bottled water which must provide the same protection for public health.</w:t>
      </w:r>
    </w:p>
    <w:p w14:paraId="186DD241" w14:textId="77777777" w:rsidR="005830B7" w:rsidRDefault="005830B7">
      <w:pPr>
        <w:rPr>
          <w:rFonts w:eastAsia="Times New Roman"/>
        </w:rPr>
      </w:pPr>
    </w:p>
    <w:p w14:paraId="4827C43B" w14:textId="77777777" w:rsidR="005830B7" w:rsidRDefault="002F60A6">
      <w:pPr>
        <w:pStyle w:val="Heading2"/>
        <w:divId w:val="2127238126"/>
        <w:rPr>
          <w:rFonts w:eastAsia="Times New Roman"/>
        </w:rPr>
      </w:pPr>
      <w:r>
        <w:rPr>
          <w:rFonts w:eastAsia="Times New Roman"/>
        </w:rPr>
        <w:t>How can I get involved?</w:t>
      </w:r>
    </w:p>
    <w:p w14:paraId="389FE340" w14:textId="77777777" w:rsidR="005830B7" w:rsidRDefault="005830B7">
      <w:pPr>
        <w:divId w:val="2127238126"/>
        <w:rPr>
          <w:rFonts w:eastAsia="Times New Roman"/>
        </w:rPr>
      </w:pPr>
    </w:p>
    <w:p w14:paraId="68DDE397" w14:textId="77777777" w:rsidR="005830B7" w:rsidRDefault="005830B7">
      <w:pPr>
        <w:rPr>
          <w:rFonts w:eastAsia="Times New Roman"/>
        </w:rPr>
      </w:pPr>
    </w:p>
    <w:p w14:paraId="237113CA" w14:textId="77777777" w:rsidR="005830B7" w:rsidRDefault="002F60A6">
      <w:pPr>
        <w:pStyle w:val="Heading2"/>
        <w:divId w:val="1268276403"/>
        <w:rPr>
          <w:rFonts w:eastAsia="Times New Roman"/>
        </w:rPr>
      </w:pPr>
      <w:r>
        <w:rPr>
          <w:rFonts w:eastAsia="Times New Roman"/>
        </w:rPr>
        <w:t>Water Conservation Tips</w:t>
      </w:r>
    </w:p>
    <w:p w14:paraId="4410F07E" w14:textId="77777777" w:rsidR="005830B7" w:rsidRDefault="005830B7">
      <w:pPr>
        <w:divId w:val="1268276403"/>
        <w:rPr>
          <w:rFonts w:eastAsia="Times New Roman"/>
        </w:rPr>
      </w:pPr>
    </w:p>
    <w:p w14:paraId="58E6EFE2" w14:textId="77777777" w:rsidR="005830B7" w:rsidRDefault="002F60A6">
      <w:pPr>
        <w:pStyle w:val="NormalWeb"/>
        <w:divId w:val="1268276403"/>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2E8D9056" w14:textId="7A2F2E03"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Take short showers - a </w:t>
      </w:r>
      <w:r w:rsidR="00A7018F">
        <w:rPr>
          <w:rFonts w:eastAsia="Times New Roman"/>
        </w:rPr>
        <w:t>5-minute</w:t>
      </w:r>
      <w:r>
        <w:rPr>
          <w:rFonts w:eastAsia="Times New Roman"/>
        </w:rPr>
        <w:t xml:space="preserve"> shower uses 4 to 5 gallons of water compared to up to 50 gallons for a bath.</w:t>
      </w:r>
    </w:p>
    <w:p w14:paraId="07E707EA"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Shut off water while brushing your teeth, washing your hair and shaving and save up to 500 gallons a month.</w:t>
      </w:r>
    </w:p>
    <w:p w14:paraId="45275939" w14:textId="0AFB102D"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Use a water-efficient showerhead. </w:t>
      </w:r>
      <w:r w:rsidR="00A7018F">
        <w:rPr>
          <w:rFonts w:eastAsia="Times New Roman"/>
        </w:rPr>
        <w:t>They are</w:t>
      </w:r>
      <w:r>
        <w:rPr>
          <w:rFonts w:eastAsia="Times New Roman"/>
        </w:rPr>
        <w:t xml:space="preserve"> inexpensive, easy to install, and can save you up to 750 gallons a month.</w:t>
      </w:r>
    </w:p>
    <w:p w14:paraId="1196C8E9"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Run your clothes washer and dishwasher only when they are full. You can save up to 1,000 gallons a month.</w:t>
      </w:r>
    </w:p>
    <w:p w14:paraId="60A64705"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Water plants only when necessary.</w:t>
      </w:r>
    </w:p>
    <w:p w14:paraId="65FF6361"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19474E8"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Adjust sprinklers so only your lawn is watered. Apply water only as fast as the soil can absorb it and during the cooler parts of the day to reduce evaporation.</w:t>
      </w:r>
    </w:p>
    <w:p w14:paraId="075594A5"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Teach your kids about water conservation to ensure a future generation that uses water wisely. Make it a family effort to reduce next month's water bill!</w:t>
      </w:r>
    </w:p>
    <w:p w14:paraId="79341F6E"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5FA6C694" w14:textId="77777777" w:rsidR="005830B7" w:rsidRDefault="005830B7">
      <w:pPr>
        <w:rPr>
          <w:rFonts w:eastAsia="Times New Roman"/>
        </w:rPr>
      </w:pPr>
    </w:p>
    <w:p w14:paraId="1C1D1347" w14:textId="77777777" w:rsidR="005830B7" w:rsidRDefault="002F60A6">
      <w:pPr>
        <w:pStyle w:val="Heading2"/>
        <w:divId w:val="1365255239"/>
        <w:rPr>
          <w:rFonts w:eastAsia="Times New Roman"/>
        </w:rPr>
      </w:pPr>
      <w:r>
        <w:rPr>
          <w:rFonts w:eastAsia="Times New Roman"/>
        </w:rPr>
        <w:t>Source Water Protection Tips</w:t>
      </w:r>
    </w:p>
    <w:p w14:paraId="227959C5" w14:textId="77777777" w:rsidR="005830B7" w:rsidRDefault="005830B7">
      <w:pPr>
        <w:divId w:val="1365255239"/>
        <w:rPr>
          <w:rFonts w:eastAsia="Times New Roman"/>
        </w:rPr>
      </w:pPr>
    </w:p>
    <w:p w14:paraId="24759F47" w14:textId="77777777" w:rsidR="005830B7" w:rsidRDefault="002F60A6">
      <w:pPr>
        <w:pStyle w:val="NormalWeb"/>
        <w:divId w:val="1365255239"/>
      </w:pPr>
      <w:r>
        <w:t>Protection of drinking water is everyone's responsibility. You can help protect your community's drinking water source in several ways:</w:t>
      </w:r>
    </w:p>
    <w:p w14:paraId="4F6C2FEC"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lastRenderedPageBreak/>
        <w:t>Eliminate excess use of lawn and garden fertilizers and pesticides - they contain hazardous chemicals that can reach your drinking water source.</w:t>
      </w:r>
    </w:p>
    <w:p w14:paraId="0477555E"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Pick up after your pets.</w:t>
      </w:r>
    </w:p>
    <w:p w14:paraId="7112A873"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If you have your own septic system, properly maintain your system to reduce leaching to water sources or consider connecting to a public water system.</w:t>
      </w:r>
    </w:p>
    <w:p w14:paraId="73D5318B"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Dispose of chemicals properly; take used motor oil to a recycling center.</w:t>
      </w:r>
    </w:p>
    <w:p w14:paraId="54DAA5BE"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63155ACA"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4548DF62" w14:textId="77777777" w:rsidR="005830B7" w:rsidRDefault="005830B7">
      <w:pPr>
        <w:rPr>
          <w:rFonts w:eastAsia="Times New Roman"/>
        </w:rPr>
      </w:pPr>
    </w:p>
    <w:p w14:paraId="17AE90F0" w14:textId="77777777" w:rsidR="005830B7" w:rsidRDefault="002F60A6">
      <w:pPr>
        <w:pStyle w:val="Heading2"/>
        <w:divId w:val="932930688"/>
        <w:rPr>
          <w:rFonts w:eastAsia="Times New Roman"/>
        </w:rPr>
      </w:pPr>
      <w:r>
        <w:rPr>
          <w:rFonts w:eastAsia="Times New Roman"/>
        </w:rPr>
        <w:t>Lawton’s Water Source</w:t>
      </w:r>
    </w:p>
    <w:p w14:paraId="1EFB14F7" w14:textId="28CBAA01" w:rsidR="005830B7" w:rsidRDefault="002F60A6">
      <w:pPr>
        <w:divId w:val="932930688"/>
        <w:rPr>
          <w:rFonts w:eastAsia="Times New Roman"/>
        </w:rPr>
      </w:pPr>
      <w:r>
        <w:rPr>
          <w:rFonts w:eastAsia="Times New Roman"/>
        </w:rPr>
        <w:br/>
        <w:t xml:space="preserve">The Village has an excellent water source consisting of a </w:t>
      </w:r>
      <w:r w:rsidR="00A7018F">
        <w:rPr>
          <w:rFonts w:eastAsia="Times New Roman"/>
        </w:rPr>
        <w:t>500,00-gallon</w:t>
      </w:r>
      <w:r>
        <w:rPr>
          <w:rFonts w:eastAsia="Times New Roman"/>
        </w:rPr>
        <w:t xml:space="preserve"> elevated storage tank, 4 groundwater wells and </w:t>
      </w:r>
      <w:r w:rsidR="009E234A">
        <w:rPr>
          <w:rFonts w:eastAsia="Times New Roman"/>
        </w:rPr>
        <w:t>approximately</w:t>
      </w:r>
      <w:r>
        <w:rPr>
          <w:rFonts w:eastAsia="Times New Roman"/>
        </w:rPr>
        <w:t xml:space="preserve"> 11 miles of distribution water main. our water is pumped fresh from these wells and no treatment is utilized at this time. Wells #4, #8, #9, and #10 are all located south of town in Lewis Park. These wells vary in depth from 110 ft. to 155 ft. and are situated in a sandy till to poorly bedded cobbly - sand formation, known as the Kalamazoo </w:t>
      </w:r>
      <w:r w:rsidR="00A7018F">
        <w:rPr>
          <w:rFonts w:eastAsia="Times New Roman"/>
        </w:rPr>
        <w:t>Moraine</w:t>
      </w:r>
      <w:r>
        <w:rPr>
          <w:rFonts w:eastAsia="Times New Roman"/>
        </w:rPr>
        <w:t>. in 201</w:t>
      </w:r>
      <w:r w:rsidR="00F24C61">
        <w:rPr>
          <w:rFonts w:eastAsia="Times New Roman"/>
        </w:rPr>
        <w:t>9</w:t>
      </w:r>
      <w:r>
        <w:rPr>
          <w:rFonts w:eastAsia="Times New Roman"/>
        </w:rPr>
        <w:t xml:space="preserve"> these wells pumped </w:t>
      </w:r>
      <w:r w:rsidR="006E45B9">
        <w:rPr>
          <w:rFonts w:eastAsia="Times New Roman"/>
        </w:rPr>
        <w:t>1</w:t>
      </w:r>
      <w:r w:rsidR="00833622">
        <w:rPr>
          <w:rFonts w:eastAsia="Times New Roman"/>
        </w:rPr>
        <w:t>65,866</w:t>
      </w:r>
      <w:r w:rsidR="006E45B9">
        <w:rPr>
          <w:rFonts w:eastAsia="Times New Roman"/>
        </w:rPr>
        <w:t>,000</w:t>
      </w:r>
      <w:r>
        <w:rPr>
          <w:rFonts w:eastAsia="Times New Roman"/>
        </w:rPr>
        <w:t xml:space="preserve"> gallons of water for Lawton's residents, businesses, and industries. </w:t>
      </w:r>
    </w:p>
    <w:p w14:paraId="2160100A" w14:textId="77777777" w:rsidR="005830B7" w:rsidRDefault="005830B7">
      <w:pPr>
        <w:rPr>
          <w:rFonts w:eastAsia="Times New Roman"/>
        </w:rPr>
      </w:pPr>
    </w:p>
    <w:p w14:paraId="7D540DF8" w14:textId="77777777" w:rsidR="005830B7" w:rsidRDefault="002F60A6">
      <w:pPr>
        <w:pStyle w:val="Heading2"/>
        <w:divId w:val="783427656"/>
        <w:rPr>
          <w:rFonts w:eastAsia="Times New Roman"/>
        </w:rPr>
      </w:pPr>
      <w:r>
        <w:rPr>
          <w:rFonts w:eastAsia="Times New Roman"/>
        </w:rPr>
        <w:t>Additional Information for Lead</w:t>
      </w:r>
    </w:p>
    <w:p w14:paraId="1CA8E818" w14:textId="26FC0980" w:rsidR="005830B7" w:rsidRDefault="002F60A6">
      <w:pPr>
        <w:divId w:val="783427656"/>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Village Of Lawton is responsible for providing high quality drinking </w:t>
      </w:r>
      <w:r w:rsidR="00A7018F">
        <w:rPr>
          <w:rFonts w:eastAsia="Times New Roman"/>
        </w:rPr>
        <w:t>water but</w:t>
      </w:r>
      <w:r>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E0546E6" w14:textId="123819FD" w:rsidR="00723239" w:rsidRDefault="00723239">
      <w:pPr>
        <w:divId w:val="783427656"/>
        <w:rPr>
          <w:rFonts w:eastAsia="Times New Roman"/>
        </w:rPr>
      </w:pPr>
      <w:r>
        <w:rPr>
          <w:rFonts w:eastAsia="Times New Roman"/>
        </w:rPr>
        <w:t>Our Water supply has a total of 510 service lines 25 services of unknown material 459 that may contain some component of lead</w:t>
      </w:r>
      <w:r w:rsidR="000207E5">
        <w:rPr>
          <w:rFonts w:eastAsia="Times New Roman"/>
        </w:rPr>
        <w:t>.</w:t>
      </w:r>
    </w:p>
    <w:p w14:paraId="16DCA415" w14:textId="77777777" w:rsidR="005830B7" w:rsidRDefault="005830B7">
      <w:pPr>
        <w:rPr>
          <w:rFonts w:eastAsia="Times New Roman"/>
        </w:rPr>
      </w:pPr>
    </w:p>
    <w:p w14:paraId="298F786C" w14:textId="77777777" w:rsidR="005830B7" w:rsidRDefault="002F60A6">
      <w:pPr>
        <w:pStyle w:val="Heading2"/>
        <w:divId w:val="1464890223"/>
        <w:rPr>
          <w:rFonts w:eastAsia="Times New Roman"/>
        </w:rPr>
      </w:pPr>
      <w:r>
        <w:rPr>
          <w:rFonts w:eastAsia="Times New Roman"/>
        </w:rPr>
        <w:lastRenderedPageBreak/>
        <w:t>Additional Information for Arsenic</w:t>
      </w:r>
    </w:p>
    <w:p w14:paraId="000B82F5" w14:textId="77777777" w:rsidR="005830B7" w:rsidRDefault="002F60A6">
      <w:pPr>
        <w:divId w:val="1464890223"/>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54AB9B90" w14:textId="77777777" w:rsidR="005830B7" w:rsidRDefault="005830B7">
      <w:pPr>
        <w:rPr>
          <w:rFonts w:eastAsia="Times New Roman"/>
        </w:rPr>
      </w:pPr>
    </w:p>
    <w:p w14:paraId="567BC3BF" w14:textId="77777777" w:rsidR="005830B7" w:rsidRDefault="000207E5">
      <w:pPr>
        <w:jc w:val="center"/>
        <w:rPr>
          <w:rFonts w:eastAsia="Times New Roman"/>
        </w:rPr>
      </w:pPr>
      <w:r>
        <w:rPr>
          <w:rFonts w:eastAsia="Times New Roman"/>
        </w:rPr>
        <w:pict w14:anchorId="36808C07">
          <v:rect id="_x0000_i1025" style="width:.05pt;height:1.5pt" o:hralign="center" o:hrstd="t" o:hr="t" fillcolor="#a0a0a0" stroked="f"/>
        </w:pict>
      </w:r>
    </w:p>
    <w:p w14:paraId="65115518" w14:textId="77777777" w:rsidR="005830B7" w:rsidRDefault="002F60A6">
      <w:pPr>
        <w:pStyle w:val="Heading3"/>
        <w:rPr>
          <w:rFonts w:eastAsia="Times New Roman"/>
        </w:rPr>
      </w:pPr>
      <w:r>
        <w:rPr>
          <w:rFonts w:eastAsia="Times New Roman"/>
        </w:rPr>
        <w:t>Water Quality Data Table</w:t>
      </w:r>
    </w:p>
    <w:p w14:paraId="64FA6A56" w14:textId="380C5E68" w:rsidR="005830B7" w:rsidRDefault="002F60A6">
      <w:pPr>
        <w:pStyle w:val="NormalWeb"/>
      </w:pPr>
      <w:r>
        <w:t xml:space="preserve">In order to ensure that tap water is safe to drink, EPA prescribes regulations which limit the </w:t>
      </w:r>
      <w:r w:rsidR="00A7018F">
        <w:t>number</w:t>
      </w:r>
      <w:r>
        <w:t xml:space="preserve"> of contaminants in water provided by public water systems. The table below lists </w:t>
      </w:r>
      <w:r w:rsidR="00A7018F">
        <w:t>all</w:t>
      </w:r>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r w:rsidR="00A7018F">
        <w:t>improve</w:t>
      </w:r>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75CE3F4E"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69"/>
        <w:gridCol w:w="857"/>
        <w:gridCol w:w="1872"/>
        <w:gridCol w:w="667"/>
        <w:gridCol w:w="553"/>
        <w:gridCol w:w="640"/>
        <w:gridCol w:w="724"/>
        <w:gridCol w:w="879"/>
        <w:gridCol w:w="1583"/>
      </w:tblGrid>
      <w:tr w:rsidR="005830B7" w14:paraId="00D8162D"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5F79EB" w14:textId="77777777" w:rsidR="005830B7" w:rsidRDefault="002F60A6">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DD4D31C" w14:textId="77777777" w:rsidR="005830B7" w:rsidRDefault="002F60A6">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B3AF7D" w14:textId="77777777" w:rsidR="005830B7" w:rsidRDefault="002F60A6">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06031D7" w14:textId="77777777" w:rsidR="005830B7" w:rsidRDefault="002F60A6">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564E05D" w14:textId="77777777" w:rsidR="005830B7" w:rsidRDefault="002F60A6">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005921" w14:textId="77777777" w:rsidR="005830B7" w:rsidRDefault="002F60A6">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681EE1" w14:textId="77777777" w:rsidR="005830B7" w:rsidRDefault="002F60A6">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7757A0D" w14:textId="77777777" w:rsidR="005830B7" w:rsidRDefault="002F60A6">
            <w:pPr>
              <w:jc w:val="center"/>
              <w:rPr>
                <w:rFonts w:eastAsia="Times New Roman"/>
                <w:b/>
                <w:bCs/>
                <w:sz w:val="20"/>
                <w:szCs w:val="20"/>
              </w:rPr>
            </w:pPr>
            <w:r>
              <w:rPr>
                <w:rFonts w:eastAsia="Times New Roman"/>
                <w:b/>
                <w:bCs/>
                <w:sz w:val="20"/>
                <w:szCs w:val="20"/>
              </w:rPr>
              <w:t>Typical Source</w:t>
            </w:r>
          </w:p>
        </w:tc>
      </w:tr>
      <w:tr w:rsidR="005830B7" w14:paraId="4427B52F"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75A77"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B6882E"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934951"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7084F5" w14:textId="77777777" w:rsidR="005830B7" w:rsidRDefault="005830B7">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A9B7B8" w14:textId="77777777" w:rsidR="005830B7" w:rsidRDefault="002F60A6">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F9EC7B" w14:textId="77777777" w:rsidR="005830B7" w:rsidRDefault="002F60A6">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F1EDF9"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432147"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086FE" w14:textId="77777777" w:rsidR="005830B7" w:rsidRDefault="005830B7">
            <w:pPr>
              <w:rPr>
                <w:rFonts w:eastAsia="Times New Roman"/>
                <w:b/>
                <w:bCs/>
                <w:sz w:val="20"/>
                <w:szCs w:val="20"/>
              </w:rPr>
            </w:pPr>
          </w:p>
        </w:tc>
      </w:tr>
      <w:tr w:rsidR="005830B7" w14:paraId="4593E23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25EB007" w14:textId="77777777" w:rsidR="005830B7" w:rsidRDefault="002F60A6">
            <w:pPr>
              <w:rPr>
                <w:rFonts w:eastAsia="Times New Roman"/>
                <w:b/>
                <w:bCs/>
                <w:sz w:val="20"/>
                <w:szCs w:val="20"/>
              </w:rPr>
            </w:pPr>
            <w:r>
              <w:rPr>
                <w:rFonts w:eastAsia="Times New Roman"/>
                <w:b/>
                <w:bCs/>
                <w:sz w:val="20"/>
                <w:szCs w:val="20"/>
              </w:rPr>
              <w:t>Inorganic Contaminants</w:t>
            </w:r>
          </w:p>
        </w:tc>
      </w:tr>
      <w:tr w:rsidR="005830B7" w14:paraId="44A62E0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5A6AD7" w14:textId="77777777" w:rsidR="005830B7" w:rsidRDefault="002F60A6">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C1948C"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C7B8E"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CCAF02" w14:textId="77777777" w:rsidR="005830B7" w:rsidRDefault="002F60A6">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62B0F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B3039" w14:textId="77777777" w:rsidR="005830B7" w:rsidRDefault="002F60A6">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5BB4B" w14:textId="77777777" w:rsidR="005830B7" w:rsidRDefault="002F60A6">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4F1C1D"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F665A4" w14:textId="77777777" w:rsidR="005830B7" w:rsidRDefault="002F60A6">
            <w:pPr>
              <w:rPr>
                <w:rFonts w:eastAsia="Times New Roman"/>
                <w:sz w:val="20"/>
                <w:szCs w:val="20"/>
              </w:rPr>
            </w:pPr>
            <w:r>
              <w:rPr>
                <w:rFonts w:eastAsia="Times New Roman"/>
                <w:sz w:val="20"/>
                <w:szCs w:val="20"/>
              </w:rPr>
              <w:t>Erosion of natural deposits; Runoff from orchards; Runoff from glass and electronics production wastes</w:t>
            </w:r>
          </w:p>
        </w:tc>
      </w:tr>
      <w:tr w:rsidR="005830B7" w14:paraId="03B429A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FA5A5" w14:textId="77777777" w:rsidR="005830B7" w:rsidRDefault="002F60A6">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C27725" w14:textId="77777777" w:rsidR="005830B7" w:rsidRDefault="002F60A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6195DE" w14:textId="77777777" w:rsidR="005830B7" w:rsidRDefault="002F60A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BF2DCD" w14:textId="77777777" w:rsidR="005830B7" w:rsidRDefault="002F60A6">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D0E9B" w14:textId="77777777" w:rsidR="005830B7" w:rsidRDefault="002F60A6">
            <w:pPr>
              <w:jc w:val="center"/>
              <w:rPr>
                <w:rFonts w:eastAsia="Times New Roman"/>
                <w:sz w:val="20"/>
                <w:szCs w:val="20"/>
              </w:rPr>
            </w:pPr>
            <w:r>
              <w:rPr>
                <w:rFonts w:eastAsia="Times New Roman"/>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3610F8" w14:textId="77777777" w:rsidR="005830B7" w:rsidRDefault="002F60A6">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35F0EF" w14:textId="77777777" w:rsidR="005830B7" w:rsidRDefault="002F60A6">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68B798"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5839F4" w14:textId="77777777" w:rsidR="005830B7" w:rsidRDefault="002F60A6">
            <w:pPr>
              <w:rPr>
                <w:rFonts w:eastAsia="Times New Roman"/>
                <w:sz w:val="20"/>
                <w:szCs w:val="20"/>
              </w:rPr>
            </w:pPr>
            <w:r>
              <w:rPr>
                <w:rFonts w:eastAsia="Times New Roman"/>
                <w:sz w:val="20"/>
                <w:szCs w:val="20"/>
              </w:rPr>
              <w:t xml:space="preserve">Discharge of drilling wastes; Discharge from metal refineries; </w:t>
            </w:r>
            <w:r>
              <w:rPr>
                <w:rFonts w:eastAsia="Times New Roman"/>
                <w:sz w:val="20"/>
                <w:szCs w:val="20"/>
              </w:rPr>
              <w:lastRenderedPageBreak/>
              <w:t>Erosion of natural deposits</w:t>
            </w:r>
          </w:p>
        </w:tc>
      </w:tr>
      <w:tr w:rsidR="005830B7" w14:paraId="5ED774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AF71D8" w14:textId="77777777" w:rsidR="005830B7" w:rsidRDefault="002F60A6">
            <w:pPr>
              <w:rPr>
                <w:rFonts w:eastAsia="Times New Roman"/>
                <w:sz w:val="20"/>
                <w:szCs w:val="20"/>
              </w:rPr>
            </w:pPr>
            <w:r>
              <w:rPr>
                <w:rFonts w:eastAsia="Times New Roman"/>
                <w:sz w:val="20"/>
                <w:szCs w:val="20"/>
              </w:rPr>
              <w:lastRenderedPageBreak/>
              <w:t>Copper - source water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AF347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7BF679" w14:textId="77777777" w:rsidR="005830B7" w:rsidRDefault="002F60A6">
            <w:pPr>
              <w:rPr>
                <w:rFonts w:eastAsia="Times New Roman"/>
                <w:sz w:val="20"/>
                <w:szCs w:val="20"/>
              </w:rPr>
            </w:pPr>
            <w:r>
              <w:rPr>
                <w:rFonts w:eastAsia="Times New Roman"/>
                <w:sz w:val="20"/>
                <w:szCs w:val="20"/>
              </w:rPr>
              <w:t xml:space="preserve">                                                                                                        1300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B3980" w14:textId="77777777" w:rsidR="005830B7" w:rsidRDefault="006E45B9">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C9D086"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51632B" w14:textId="77777777" w:rsidR="005830B7" w:rsidRDefault="006E45B9">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565532" w14:textId="77777777" w:rsidR="005830B7" w:rsidRDefault="002F60A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0F1A48"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0220E" w14:textId="77777777" w:rsidR="005830B7" w:rsidRDefault="002F60A6">
            <w:pPr>
              <w:rPr>
                <w:rFonts w:eastAsia="Times New Roman"/>
                <w:sz w:val="20"/>
                <w:szCs w:val="20"/>
              </w:rPr>
            </w:pPr>
            <w:r>
              <w:rPr>
                <w:rFonts w:eastAsia="Times New Roman"/>
                <w:sz w:val="20"/>
                <w:szCs w:val="20"/>
              </w:rPr>
              <w:t>Corrosion of household plumbing systems; Erosion of natural deposits</w:t>
            </w:r>
          </w:p>
        </w:tc>
      </w:tr>
      <w:tr w:rsidR="005830B7" w14:paraId="36722EC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CAD90" w14:textId="77777777" w:rsidR="005830B7" w:rsidRDefault="002F60A6">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BB3219" w14:textId="77777777" w:rsidR="005830B7" w:rsidRDefault="002F60A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DB92F" w14:textId="77777777" w:rsidR="005830B7" w:rsidRDefault="002F60A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35FA38" w14:textId="1F103B85"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CD0E63" w14:textId="233C8AFF"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ADAFD9" w14:textId="213B74EB"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400766" w14:textId="00DAAE82"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68BFA7"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8D3D37" w14:textId="77777777" w:rsidR="005830B7" w:rsidRDefault="002F60A6">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5830B7" w14:paraId="50FF3B6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8C921" w14:textId="77777777" w:rsidR="005830B7" w:rsidRDefault="002F60A6">
            <w:pPr>
              <w:rPr>
                <w:rFonts w:eastAsia="Times New Roman"/>
                <w:sz w:val="20"/>
                <w:szCs w:val="20"/>
              </w:rPr>
            </w:pPr>
            <w:r>
              <w:rPr>
                <w:rFonts w:eastAsia="Times New Roman"/>
                <w:sz w:val="20"/>
                <w:szCs w:val="20"/>
              </w:rPr>
              <w:t>Lead - source water (pp</w:t>
            </w:r>
            <w:r w:rsidR="006E45B9">
              <w:rPr>
                <w:rFonts w:eastAsia="Times New Roman"/>
                <w:sz w:val="20"/>
                <w:szCs w:val="20"/>
              </w:rPr>
              <w:t>b</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8CC1C"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4B0ED6" w14:textId="77777777" w:rsidR="005830B7" w:rsidRDefault="002F60A6">
            <w:pPr>
              <w:rPr>
                <w:rFonts w:eastAsia="Times New Roman"/>
                <w:sz w:val="20"/>
                <w:szCs w:val="20"/>
              </w:rPr>
            </w:pPr>
            <w:r>
              <w:rPr>
                <w:rFonts w:eastAsia="Times New Roman"/>
                <w:sz w:val="20"/>
                <w:szCs w:val="20"/>
              </w:rPr>
              <w:t xml:space="preserve">                                                                                                          15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84F838" w14:textId="77777777" w:rsidR="005830B7" w:rsidRDefault="006E45B9">
            <w:pPr>
              <w:jc w:val="center"/>
              <w:rPr>
                <w:rFonts w:eastAsia="Times New Roman"/>
                <w:sz w:val="20"/>
                <w:szCs w:val="20"/>
              </w:rPr>
            </w:pPr>
            <w:r>
              <w:rPr>
                <w:rFonts w:eastAsia="Times New Roman"/>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3332F7"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371787" w14:textId="77777777" w:rsidR="005830B7" w:rsidRDefault="006E45B9">
            <w:pPr>
              <w:jc w:val="center"/>
              <w:rPr>
                <w:rFonts w:eastAsia="Times New Roman"/>
                <w:sz w:val="20"/>
                <w:szCs w:val="20"/>
              </w:rPr>
            </w:pPr>
            <w:r>
              <w:rPr>
                <w:rFonts w:eastAsia="Times New Roman"/>
                <w:sz w:val="20"/>
                <w:szCs w:val="20"/>
              </w:rPr>
              <w:t>2.</w:t>
            </w:r>
            <w:r w:rsidR="002F60A6">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8E8DA0" w14:textId="77777777" w:rsidR="005830B7" w:rsidRDefault="002F60A6">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DC2F6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1475FC" w14:textId="77777777" w:rsidR="005830B7" w:rsidRDefault="002F60A6">
            <w:pPr>
              <w:rPr>
                <w:rFonts w:eastAsia="Times New Roman"/>
                <w:sz w:val="20"/>
                <w:szCs w:val="20"/>
              </w:rPr>
            </w:pPr>
            <w:r>
              <w:rPr>
                <w:rFonts w:eastAsia="Times New Roman"/>
                <w:sz w:val="20"/>
                <w:szCs w:val="20"/>
              </w:rPr>
              <w:t>Corrosion of household plumbing systems; Erosion of natural deposits</w:t>
            </w:r>
          </w:p>
        </w:tc>
      </w:tr>
      <w:tr w:rsidR="005830B7" w14:paraId="518647D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95FB96" w14:textId="77777777" w:rsidR="005830B7" w:rsidRDefault="002F60A6">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E1934B"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DC6A01"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B8653" w14:textId="0B0C7F61" w:rsidR="005830B7" w:rsidRDefault="002F60A6">
            <w:pPr>
              <w:jc w:val="center"/>
              <w:rPr>
                <w:rFonts w:eastAsia="Times New Roman"/>
                <w:sz w:val="20"/>
                <w:szCs w:val="20"/>
              </w:rPr>
            </w:pPr>
            <w:r>
              <w:rPr>
                <w:rFonts w:eastAsia="Times New Roman"/>
                <w:sz w:val="20"/>
                <w:szCs w:val="20"/>
              </w:rPr>
              <w:t>.</w:t>
            </w:r>
            <w:r w:rsidR="00FD600E">
              <w:rPr>
                <w:rFonts w:eastAsia="Times New Roman"/>
                <w:sz w:val="20"/>
                <w:szCs w:val="20"/>
              </w:rPr>
              <w:t>00046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BCEF72" w14:textId="6FC13656"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3AEBB1" w14:textId="7157F3C1" w:rsidR="005830B7" w:rsidRDefault="002F60A6">
            <w:pPr>
              <w:jc w:val="center"/>
              <w:rPr>
                <w:rFonts w:eastAsia="Times New Roman"/>
                <w:sz w:val="20"/>
                <w:szCs w:val="20"/>
              </w:rPr>
            </w:pPr>
            <w:r>
              <w:rPr>
                <w:rFonts w:eastAsia="Times New Roman"/>
                <w:sz w:val="20"/>
                <w:szCs w:val="20"/>
              </w:rPr>
              <w:t>.</w:t>
            </w:r>
            <w:r w:rsidR="00FD600E">
              <w:rPr>
                <w:rFonts w:eastAsia="Times New Roman"/>
                <w:sz w:val="20"/>
                <w:szCs w:val="20"/>
              </w:rPr>
              <w:t>00046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70A1C5" w14:textId="6E15A9C0"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FACC73"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820F01" w14:textId="77777777" w:rsidR="005830B7" w:rsidRDefault="002F60A6">
            <w:pPr>
              <w:rPr>
                <w:rFonts w:eastAsia="Times New Roman"/>
                <w:sz w:val="20"/>
                <w:szCs w:val="20"/>
              </w:rPr>
            </w:pPr>
            <w:r>
              <w:rPr>
                <w:rFonts w:eastAsia="Times New Roman"/>
                <w:sz w:val="20"/>
                <w:szCs w:val="20"/>
              </w:rPr>
              <w:t>Runoff from fertilizer use; Leaching from septic tanks, sewage; Erosion of natural deposits</w:t>
            </w:r>
          </w:p>
        </w:tc>
      </w:tr>
      <w:tr w:rsidR="005830B7" w14:paraId="5676CE8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7E2572" w14:textId="77777777" w:rsidR="005830B7" w:rsidRDefault="002F60A6">
            <w:pPr>
              <w:rPr>
                <w:rFonts w:eastAsia="Times New Roman"/>
                <w:sz w:val="20"/>
                <w:szCs w:val="20"/>
              </w:rPr>
            </w:pPr>
            <w:r>
              <w:rPr>
                <w:rFonts w:eastAsia="Times New Roman"/>
                <w:sz w:val="20"/>
                <w:szCs w:val="20"/>
              </w:rPr>
              <w:t>Nitrite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6F5E4E"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81B2A6"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AF5BC1" w14:textId="77777777" w:rsidR="005830B7" w:rsidRDefault="0057765D">
            <w:pPr>
              <w:jc w:val="center"/>
              <w:rPr>
                <w:rFonts w:eastAsia="Times New Roman"/>
                <w:sz w:val="20"/>
                <w:szCs w:val="20"/>
              </w:rPr>
            </w:pPr>
            <w:r>
              <w:rPr>
                <w:rFonts w:eastAsia="Times New Roman"/>
                <w:sz w:val="20"/>
                <w:szCs w:val="20"/>
              </w:rPr>
              <w:t>&lt;0.10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5FBF99" w14:textId="77777777" w:rsidR="005830B7" w:rsidRDefault="0057765D">
            <w:pPr>
              <w:jc w:val="center"/>
              <w:rPr>
                <w:rFonts w:eastAsia="Times New Roman"/>
                <w:sz w:val="20"/>
                <w:szCs w:val="20"/>
              </w:rPr>
            </w:pPr>
            <w:r>
              <w:rPr>
                <w:rFonts w:eastAsia="Times New Roman"/>
                <w:sz w:val="20"/>
                <w:szCs w:val="20"/>
              </w:rPr>
              <w:t>&lt;0.10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462B2C" w14:textId="77777777" w:rsidR="005830B7" w:rsidRDefault="0057765D">
            <w:pPr>
              <w:jc w:val="center"/>
              <w:rPr>
                <w:rFonts w:eastAsia="Times New Roman"/>
                <w:sz w:val="20"/>
                <w:szCs w:val="20"/>
              </w:rPr>
            </w:pPr>
            <w:r>
              <w:rPr>
                <w:rFonts w:eastAsia="Times New Roman"/>
                <w:sz w:val="20"/>
                <w:szCs w:val="20"/>
              </w:rPr>
              <w:t>&lt;0.10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F3019D" w14:textId="642F3CD1"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91BA93"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F91BC" w14:textId="77777777" w:rsidR="005830B7" w:rsidRDefault="002F60A6">
            <w:pPr>
              <w:rPr>
                <w:rFonts w:eastAsia="Times New Roman"/>
                <w:sz w:val="20"/>
                <w:szCs w:val="20"/>
              </w:rPr>
            </w:pPr>
            <w:r>
              <w:rPr>
                <w:rFonts w:eastAsia="Times New Roman"/>
                <w:sz w:val="20"/>
                <w:szCs w:val="20"/>
              </w:rPr>
              <w:t>Runoff from fertilizer use; Leaching from septic tanks, sewage; Erosion of natural deposits</w:t>
            </w:r>
          </w:p>
        </w:tc>
      </w:tr>
      <w:tr w:rsidR="005830B7" w14:paraId="491B113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DF280E" w14:textId="77777777" w:rsidR="005830B7" w:rsidRDefault="002F60A6">
            <w:pPr>
              <w:rPr>
                <w:rFonts w:eastAsia="Times New Roman"/>
                <w:sz w:val="20"/>
                <w:szCs w:val="20"/>
              </w:rPr>
            </w:pPr>
            <w:r>
              <w:rPr>
                <w:rFonts w:eastAsia="Times New Roman"/>
                <w:sz w:val="20"/>
                <w:szCs w:val="20"/>
              </w:rPr>
              <w:t>Sodium (optional)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106E56"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65BD7F" w14:textId="77777777" w:rsidR="005830B7" w:rsidRDefault="005830B7">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238C53" w14:textId="30FA3195" w:rsidR="005830B7" w:rsidRDefault="006A0AD2">
            <w:pPr>
              <w:jc w:val="center"/>
              <w:rPr>
                <w:rFonts w:eastAsia="Times New Roman"/>
                <w:sz w:val="20"/>
                <w:szCs w:val="20"/>
              </w:rPr>
            </w:pPr>
            <w:r>
              <w:rPr>
                <w:rFonts w:eastAsia="Times New Roman"/>
                <w:sz w:val="20"/>
                <w:szCs w:val="20"/>
              </w:rPr>
              <w:t>6.</w:t>
            </w:r>
            <w:r w:rsidR="000710FD">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CB282A" w14:textId="5B835C96" w:rsidR="005830B7" w:rsidRDefault="00161F13">
            <w:pPr>
              <w:jc w:val="center"/>
              <w:rPr>
                <w:rFonts w:eastAsia="Times New Roman"/>
                <w:sz w:val="20"/>
                <w:szCs w:val="20"/>
              </w:rPr>
            </w:pPr>
            <w:r>
              <w:rPr>
                <w:rFonts w:eastAsia="Times New Roman"/>
                <w:sz w:val="20"/>
                <w:szCs w:val="20"/>
              </w:rPr>
              <w:t>6.</w:t>
            </w:r>
            <w:r w:rsidR="000710FD">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D0AF31" w14:textId="54842546" w:rsidR="005830B7" w:rsidRDefault="0057765D">
            <w:pPr>
              <w:jc w:val="center"/>
              <w:rPr>
                <w:rFonts w:eastAsia="Times New Roman"/>
                <w:sz w:val="20"/>
                <w:szCs w:val="20"/>
              </w:rPr>
            </w:pPr>
            <w:r>
              <w:rPr>
                <w:rFonts w:eastAsia="Times New Roman"/>
                <w:sz w:val="20"/>
                <w:szCs w:val="20"/>
              </w:rPr>
              <w:t>7.</w:t>
            </w:r>
            <w:r w:rsidR="000710FD">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DE623" w14:textId="25D3FABE" w:rsidR="005830B7" w:rsidRDefault="002F60A6">
            <w:pPr>
              <w:jc w:val="center"/>
              <w:rPr>
                <w:rFonts w:eastAsia="Times New Roman"/>
                <w:sz w:val="20"/>
                <w:szCs w:val="20"/>
              </w:rPr>
            </w:pPr>
            <w:r>
              <w:rPr>
                <w:rFonts w:eastAsia="Times New Roman"/>
                <w:sz w:val="20"/>
                <w:szCs w:val="20"/>
              </w:rPr>
              <w:t>20</w:t>
            </w:r>
            <w:r w:rsidR="000710FD">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D27F97"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75AA81" w14:textId="77777777" w:rsidR="005830B7" w:rsidRDefault="002F60A6">
            <w:pPr>
              <w:rPr>
                <w:rFonts w:eastAsia="Times New Roman"/>
                <w:sz w:val="20"/>
                <w:szCs w:val="20"/>
              </w:rPr>
            </w:pPr>
            <w:r>
              <w:rPr>
                <w:rFonts w:eastAsia="Times New Roman"/>
                <w:sz w:val="20"/>
                <w:szCs w:val="20"/>
              </w:rPr>
              <w:t>Erosion of natural deposits; Leaching</w:t>
            </w:r>
          </w:p>
        </w:tc>
      </w:tr>
      <w:tr w:rsidR="005830B7" w14:paraId="2D5ED29F"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E708303" w14:textId="77777777" w:rsidR="005830B7" w:rsidRDefault="002F60A6">
            <w:pPr>
              <w:rPr>
                <w:rFonts w:eastAsia="Times New Roman"/>
                <w:b/>
                <w:bCs/>
                <w:sz w:val="20"/>
                <w:szCs w:val="20"/>
              </w:rPr>
            </w:pPr>
            <w:r>
              <w:rPr>
                <w:rFonts w:eastAsia="Times New Roman"/>
                <w:b/>
                <w:bCs/>
                <w:sz w:val="20"/>
                <w:szCs w:val="20"/>
              </w:rPr>
              <w:t>Microbiological Contaminants</w:t>
            </w:r>
          </w:p>
        </w:tc>
      </w:tr>
      <w:tr w:rsidR="005830B7" w14:paraId="22E461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2F102" w14:textId="77777777" w:rsidR="005830B7" w:rsidRDefault="002F60A6">
            <w:pPr>
              <w:rPr>
                <w:rFonts w:eastAsia="Times New Roman"/>
                <w:sz w:val="20"/>
                <w:szCs w:val="20"/>
              </w:rPr>
            </w:pPr>
            <w:r>
              <w:rPr>
                <w:rFonts w:eastAsia="Times New Roman"/>
                <w:sz w:val="20"/>
                <w:szCs w:val="20"/>
              </w:rPr>
              <w:t>E. coli (RTCR) - in the distribution system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A4AC0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674068" w14:textId="77777777" w:rsidR="005830B7" w:rsidRDefault="002F60A6">
            <w:pPr>
              <w:jc w:val="center"/>
              <w:rPr>
                <w:rFonts w:eastAsia="Times New Roman"/>
                <w:sz w:val="20"/>
                <w:szCs w:val="20"/>
              </w:rPr>
            </w:pPr>
            <w:r>
              <w:rPr>
                <w:rFonts w:eastAsia="Times New Roman"/>
                <w:sz w:val="20"/>
                <w:szCs w:val="20"/>
              </w:rPr>
              <w:t xml:space="preserve">Routine and repeat samples are total coliform positive and either is E. coli - positive or system fails to take repeat samples following E. coli positive routine sample or system fails to analyze total coliform positive </w:t>
            </w:r>
            <w:r>
              <w:rPr>
                <w:rFonts w:eastAsia="Times New Roman"/>
                <w:sz w:val="20"/>
                <w:szCs w:val="20"/>
              </w:rPr>
              <w:lastRenderedPageBreak/>
              <w:t>repeat sample for E. coli.</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1ECFC4" w14:textId="77777777" w:rsidR="005830B7" w:rsidRDefault="002F60A6">
            <w:pPr>
              <w:jc w:val="center"/>
              <w:rPr>
                <w:rFonts w:eastAsia="Times New Roman"/>
                <w:sz w:val="20"/>
                <w:szCs w:val="20"/>
              </w:rPr>
            </w:pPr>
            <w:r>
              <w:rPr>
                <w:rFonts w:eastAsia="Times New Roman"/>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1560F5"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546CF"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A48B2" w14:textId="36029D2F" w:rsidR="005830B7" w:rsidRDefault="002F60A6">
            <w:pPr>
              <w:jc w:val="center"/>
              <w:rPr>
                <w:rFonts w:eastAsia="Times New Roman"/>
                <w:sz w:val="20"/>
                <w:szCs w:val="20"/>
              </w:rPr>
            </w:pPr>
            <w:r>
              <w:rPr>
                <w:rFonts w:eastAsia="Times New Roman"/>
                <w:sz w:val="20"/>
                <w:szCs w:val="20"/>
              </w:rPr>
              <w:t>20</w:t>
            </w:r>
            <w:r w:rsidR="009E234A">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F391C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D6E12" w14:textId="77777777" w:rsidR="005830B7" w:rsidRDefault="002F60A6">
            <w:pPr>
              <w:rPr>
                <w:rFonts w:eastAsia="Times New Roman"/>
                <w:sz w:val="20"/>
                <w:szCs w:val="20"/>
              </w:rPr>
            </w:pPr>
            <w:r>
              <w:rPr>
                <w:rFonts w:eastAsia="Times New Roman"/>
                <w:sz w:val="20"/>
                <w:szCs w:val="20"/>
              </w:rPr>
              <w:t>Human and animal fecal waste</w:t>
            </w:r>
          </w:p>
        </w:tc>
      </w:tr>
      <w:tr w:rsidR="005830B7" w14:paraId="307ADFA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6B6E76" w14:textId="77777777" w:rsidR="005830B7" w:rsidRDefault="002F60A6">
            <w:pPr>
              <w:rPr>
                <w:rFonts w:eastAsia="Times New Roman"/>
                <w:sz w:val="20"/>
                <w:szCs w:val="20"/>
              </w:rPr>
            </w:pPr>
            <w:r>
              <w:rPr>
                <w:rFonts w:eastAsia="Times New Roman"/>
                <w:sz w:val="20"/>
                <w:szCs w:val="20"/>
              </w:rPr>
              <w:t>Fecal Indicator - E. coli at the source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7976B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B2543"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6167B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D39770"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58EF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2B3794" w14:textId="0E783689" w:rsidR="005830B7" w:rsidRDefault="002F60A6">
            <w:pPr>
              <w:jc w:val="center"/>
              <w:rPr>
                <w:rFonts w:eastAsia="Times New Roman"/>
                <w:sz w:val="20"/>
                <w:szCs w:val="20"/>
              </w:rPr>
            </w:pPr>
            <w:r>
              <w:rPr>
                <w:rFonts w:eastAsia="Times New Roman"/>
                <w:sz w:val="20"/>
                <w:szCs w:val="20"/>
              </w:rPr>
              <w:t>20</w:t>
            </w:r>
            <w:r w:rsidR="00110DAB">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002764"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426A3" w14:textId="77777777" w:rsidR="005830B7" w:rsidRDefault="002F60A6">
            <w:pPr>
              <w:rPr>
                <w:rFonts w:eastAsia="Times New Roman"/>
                <w:sz w:val="20"/>
                <w:szCs w:val="20"/>
              </w:rPr>
            </w:pPr>
            <w:r>
              <w:rPr>
                <w:rFonts w:eastAsia="Times New Roman"/>
                <w:sz w:val="20"/>
                <w:szCs w:val="20"/>
              </w:rPr>
              <w:t>Human and animal fecal waste</w:t>
            </w:r>
          </w:p>
        </w:tc>
      </w:tr>
      <w:tr w:rsidR="005830B7" w14:paraId="6868524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E207F7" w14:textId="77777777" w:rsidR="005830B7" w:rsidRDefault="002F60A6">
            <w:pPr>
              <w:rPr>
                <w:rFonts w:eastAsia="Times New Roman"/>
                <w:sz w:val="20"/>
                <w:szCs w:val="20"/>
              </w:rPr>
            </w:pPr>
            <w:r>
              <w:rPr>
                <w:rFonts w:eastAsia="Times New Roman"/>
                <w:sz w:val="20"/>
                <w:szCs w:val="20"/>
              </w:rPr>
              <w:t>Total Coliform (RTCR) (%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87ED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06344D" w14:textId="77777777" w:rsidR="005830B7" w:rsidRDefault="002F60A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114B09"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862A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6E487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DF9B63" w14:textId="0EA90148" w:rsidR="005830B7" w:rsidRDefault="002F60A6">
            <w:pPr>
              <w:jc w:val="center"/>
              <w:rPr>
                <w:rFonts w:eastAsia="Times New Roman"/>
                <w:sz w:val="20"/>
                <w:szCs w:val="20"/>
              </w:rPr>
            </w:pPr>
            <w:r>
              <w:rPr>
                <w:rFonts w:eastAsia="Times New Roman"/>
                <w:sz w:val="20"/>
                <w:szCs w:val="20"/>
              </w:rPr>
              <w:t>20</w:t>
            </w:r>
            <w:r w:rsidR="00110DAB">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58CC60"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A56D8B" w14:textId="77777777" w:rsidR="005830B7" w:rsidRDefault="002F60A6">
            <w:pPr>
              <w:rPr>
                <w:rFonts w:eastAsia="Times New Roman"/>
                <w:sz w:val="20"/>
                <w:szCs w:val="20"/>
              </w:rPr>
            </w:pPr>
            <w:r>
              <w:rPr>
                <w:rFonts w:eastAsia="Times New Roman"/>
                <w:sz w:val="20"/>
                <w:szCs w:val="20"/>
              </w:rPr>
              <w:t>Naturally present in the environment</w:t>
            </w:r>
          </w:p>
        </w:tc>
      </w:tr>
      <w:tr w:rsidR="005830B7" w14:paraId="5B77F20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92D09" w14:textId="77777777" w:rsidR="005830B7" w:rsidRDefault="002F60A6">
            <w:pPr>
              <w:rPr>
                <w:rFonts w:eastAsia="Times New Roman"/>
                <w:sz w:val="20"/>
                <w:szCs w:val="20"/>
              </w:rPr>
            </w:pPr>
            <w:r>
              <w:rPr>
                <w:rFonts w:eastAsia="Times New Roman"/>
                <w:sz w:val="20"/>
                <w:szCs w:val="20"/>
              </w:rPr>
              <w:t>Total Coliform (TCR)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B1717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598DE3"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A4F9C8"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0F4FF7"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7B7631"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72303C" w14:textId="74F080A7" w:rsidR="005830B7" w:rsidRPr="00E84742" w:rsidRDefault="00E84742" w:rsidP="001F3406">
            <w:pPr>
              <w:pStyle w:val="Heading2"/>
              <w:rPr>
                <w:rFonts w:eastAsia="Times New Roman"/>
                <w:b w:val="0"/>
                <w:bCs w:val="0"/>
                <w:sz w:val="20"/>
                <w:szCs w:val="20"/>
              </w:rPr>
            </w:pPr>
            <w:r>
              <w:rPr>
                <w:rFonts w:eastAsia="Times New Roman"/>
                <w:b w:val="0"/>
                <w:bCs w:val="0"/>
                <w:sz w:val="20"/>
                <w:szCs w:val="20"/>
              </w:rPr>
              <w:t xml:space="preserve">  20</w:t>
            </w:r>
            <w:r w:rsidR="00110DAB">
              <w:rPr>
                <w:rFonts w:eastAsia="Times New Roman"/>
                <w:b w:val="0"/>
                <w:bCs w:val="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B13FF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0D714" w14:textId="77777777" w:rsidR="005830B7" w:rsidRDefault="002F60A6">
            <w:pPr>
              <w:rPr>
                <w:rFonts w:eastAsia="Times New Roman"/>
                <w:sz w:val="20"/>
                <w:szCs w:val="20"/>
              </w:rPr>
            </w:pPr>
            <w:r>
              <w:rPr>
                <w:rFonts w:eastAsia="Times New Roman"/>
                <w:sz w:val="20"/>
                <w:szCs w:val="20"/>
              </w:rPr>
              <w:t>Naturally present in the environment</w:t>
            </w:r>
          </w:p>
        </w:tc>
      </w:tr>
    </w:tbl>
    <w:p w14:paraId="238C051B" w14:textId="77777777" w:rsidR="005830B7" w:rsidRDefault="002F60A6">
      <w:pPr>
        <w:pStyle w:val="ListParagraph"/>
        <w:numPr>
          <w:ilvl w:val="0"/>
          <w:numId w:val="6"/>
        </w:numPr>
        <w:rPr>
          <w:rFonts w:eastAsia="Times New Roman"/>
        </w:rPr>
      </w:pPr>
      <w:r>
        <w:rPr>
          <w:rFonts w:eastAsia="Times New Roman"/>
        </w:rPr>
        <w:t>***0 Lead and 0 Copper samples were found to be above the respective action levels***</w:t>
      </w:r>
    </w:p>
    <w:p w14:paraId="4DAC9022" w14:textId="77777777" w:rsidR="005830B7" w:rsidRDefault="000207E5">
      <w:pPr>
        <w:jc w:val="center"/>
        <w:rPr>
          <w:rFonts w:eastAsia="Times New Roman"/>
        </w:rPr>
      </w:pPr>
      <w:r>
        <w:rPr>
          <w:rFonts w:eastAsia="Times New Roman"/>
        </w:rPr>
        <w:pict w14:anchorId="7C88B38B">
          <v:rect id="_x0000_i1026" style="width:.05pt;height:1.5pt" o:hralign="center" o:hrstd="t" o:hr="t" fillcolor="#a0a0a0" stroked="f"/>
        </w:pict>
      </w:r>
    </w:p>
    <w:p w14:paraId="70225273" w14:textId="77777777" w:rsidR="005830B7" w:rsidRDefault="002F60A6">
      <w:pPr>
        <w:pStyle w:val="Heading3"/>
        <w:rPr>
          <w:rFonts w:eastAsia="Times New Roman"/>
        </w:rPr>
      </w:pPr>
      <w:r>
        <w:rPr>
          <w:rFonts w:eastAsia="Times New Roman"/>
        </w:rPr>
        <w:t>Additional Contaminants</w:t>
      </w:r>
    </w:p>
    <w:p w14:paraId="6FC1E768" w14:textId="720EC66E" w:rsidR="005830B7" w:rsidRDefault="002F60A6">
      <w:pPr>
        <w:pStyle w:val="NormalWeb"/>
      </w:pPr>
      <w:r>
        <w:t xml:space="preserve">In an effort to </w:t>
      </w:r>
      <w:r w:rsidR="00A7018F">
        <w:t>ensure</w:t>
      </w:r>
      <w:r>
        <w:t xml:space="preserve"> the safest water possible the State has required us to monitor some contaminants not required by Federal regulations. Of those contaminants only the ones listed below were found in your water.</w:t>
      </w:r>
    </w:p>
    <w:p w14:paraId="7CD774B1"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03"/>
        <w:gridCol w:w="1439"/>
        <w:gridCol w:w="1562"/>
        <w:gridCol w:w="1216"/>
        <w:gridCol w:w="3324"/>
      </w:tblGrid>
      <w:tr w:rsidR="005830B7" w14:paraId="2FE61BE5"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A4AA80" w14:textId="77777777" w:rsidR="005830B7" w:rsidRDefault="002F60A6">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82DE89B" w14:textId="77777777" w:rsidR="005830B7" w:rsidRDefault="002F60A6">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441891C" w14:textId="77777777" w:rsidR="005830B7" w:rsidRDefault="002F60A6">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135A1F5" w14:textId="77777777" w:rsidR="005830B7" w:rsidRDefault="002F60A6">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9302FA" w14:textId="77777777" w:rsidR="005830B7" w:rsidRDefault="002F60A6">
            <w:pPr>
              <w:jc w:val="center"/>
              <w:rPr>
                <w:rFonts w:eastAsia="Times New Roman"/>
                <w:b/>
                <w:bCs/>
                <w:sz w:val="20"/>
                <w:szCs w:val="20"/>
              </w:rPr>
            </w:pPr>
            <w:r>
              <w:rPr>
                <w:rFonts w:eastAsia="Times New Roman"/>
                <w:b/>
                <w:bCs/>
                <w:sz w:val="20"/>
                <w:szCs w:val="20"/>
              </w:rPr>
              <w:t>Explanation and Comment</w:t>
            </w:r>
          </w:p>
        </w:tc>
      </w:tr>
      <w:tr w:rsidR="005830B7" w14:paraId="54CB49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8E966" w14:textId="77777777" w:rsidR="005830B7" w:rsidRDefault="002F60A6">
            <w:pPr>
              <w:rPr>
                <w:rFonts w:eastAsia="Times New Roman"/>
                <w:sz w:val="20"/>
                <w:szCs w:val="20"/>
              </w:rPr>
            </w:pPr>
            <w:r>
              <w:rPr>
                <w:rFonts w:eastAsia="Times New Roman"/>
                <w:sz w:val="20"/>
                <w:szCs w:val="20"/>
              </w:rPr>
              <w:t>Chloride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AEB34A" w14:textId="77777777" w:rsidR="005830B7" w:rsidRDefault="002F60A6">
            <w:pPr>
              <w:jc w:val="center"/>
              <w:rPr>
                <w:rFonts w:eastAsia="Times New Roman"/>
                <w:sz w:val="20"/>
                <w:szCs w:val="20"/>
              </w:rPr>
            </w:pPr>
            <w:r>
              <w:rPr>
                <w:rFonts w:eastAsia="Times New Roman"/>
                <w:sz w:val="20"/>
                <w:szCs w:val="20"/>
              </w:rPr>
              <w:t>250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20F16E" w14:textId="73E6D0BB" w:rsidR="005830B7" w:rsidRDefault="00004426">
            <w:pPr>
              <w:jc w:val="center"/>
              <w:rPr>
                <w:rFonts w:eastAsia="Times New Roman"/>
                <w:sz w:val="20"/>
                <w:szCs w:val="20"/>
              </w:rPr>
            </w:pPr>
            <w:r>
              <w:rPr>
                <w:rFonts w:eastAsia="Times New Roman"/>
                <w:sz w:val="20"/>
                <w:szCs w:val="20"/>
              </w:rPr>
              <w:t>1</w:t>
            </w:r>
            <w:r w:rsidR="003958E9">
              <w:rPr>
                <w:rFonts w:eastAsia="Times New Roman"/>
                <w:sz w:val="20"/>
                <w:szCs w:val="20"/>
              </w:rPr>
              <w:t>3.3</w:t>
            </w:r>
            <w:r w:rsidR="002F60A6">
              <w:rPr>
                <w:rFonts w:eastAsia="Times New Roman"/>
                <w:sz w:val="20"/>
                <w:szCs w:val="20"/>
              </w:rPr>
              <w:t xml:space="preserve">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DAD0BE"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86E34F" w14:textId="64A35F56" w:rsidR="005830B7" w:rsidRDefault="006A695C">
            <w:pPr>
              <w:rPr>
                <w:rFonts w:eastAsia="Times New Roman"/>
                <w:sz w:val="20"/>
                <w:szCs w:val="20"/>
              </w:rPr>
            </w:pPr>
            <w:r>
              <w:rPr>
                <w:rFonts w:eastAsia="Times New Roman"/>
                <w:sz w:val="20"/>
                <w:szCs w:val="20"/>
              </w:rPr>
              <w:t>20</w:t>
            </w:r>
            <w:r w:rsidR="003958E9">
              <w:rPr>
                <w:rFonts w:eastAsia="Times New Roman"/>
                <w:sz w:val="20"/>
                <w:szCs w:val="20"/>
              </w:rPr>
              <w:t>20</w:t>
            </w:r>
          </w:p>
        </w:tc>
      </w:tr>
      <w:tr w:rsidR="005830B7" w14:paraId="679A464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350BE" w14:textId="77777777" w:rsidR="005830B7" w:rsidRDefault="002F60A6">
            <w:pPr>
              <w:rPr>
                <w:rFonts w:eastAsia="Times New Roman"/>
                <w:sz w:val="20"/>
                <w:szCs w:val="20"/>
              </w:rPr>
            </w:pPr>
            <w:r>
              <w:rPr>
                <w:rFonts w:eastAsia="Times New Roman"/>
                <w:sz w:val="20"/>
                <w:szCs w:val="20"/>
              </w:rPr>
              <w:t>Iron</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FD3323" w14:textId="56433351" w:rsidR="005830B7" w:rsidRDefault="002F60A6">
            <w:pPr>
              <w:jc w:val="center"/>
              <w:rPr>
                <w:rFonts w:eastAsia="Times New Roman"/>
                <w:sz w:val="20"/>
                <w:szCs w:val="20"/>
              </w:rPr>
            </w:pPr>
            <w:r>
              <w:rPr>
                <w:rFonts w:eastAsia="Times New Roman"/>
                <w:sz w:val="20"/>
                <w:szCs w:val="20"/>
              </w:rPr>
              <w:t>3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9F7C57" w14:textId="074DFF2E" w:rsidR="005830B7" w:rsidRDefault="002E2244">
            <w:pPr>
              <w:jc w:val="center"/>
              <w:rPr>
                <w:rFonts w:eastAsia="Times New Roman"/>
                <w:sz w:val="20"/>
                <w:szCs w:val="20"/>
              </w:rPr>
            </w:pPr>
            <w:r>
              <w:rPr>
                <w:rFonts w:eastAsia="Times New Roman"/>
                <w:sz w:val="20"/>
                <w:szCs w:val="20"/>
              </w:rPr>
              <w:t>.957</w:t>
            </w:r>
            <w:r w:rsidR="002F60A6">
              <w:rPr>
                <w:rFonts w:eastAsia="Times New Roman"/>
                <w:sz w:val="20"/>
                <w:szCs w:val="20"/>
              </w:rPr>
              <w:t xml:space="preserve">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71D90A"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A04C41" w14:textId="63CC0FD8" w:rsidR="005830B7" w:rsidRDefault="006A695C">
            <w:pPr>
              <w:rPr>
                <w:rFonts w:eastAsia="Times New Roman"/>
                <w:sz w:val="20"/>
                <w:szCs w:val="20"/>
              </w:rPr>
            </w:pPr>
            <w:r>
              <w:rPr>
                <w:rFonts w:eastAsia="Times New Roman"/>
                <w:sz w:val="20"/>
                <w:szCs w:val="20"/>
              </w:rPr>
              <w:t>20</w:t>
            </w:r>
            <w:r w:rsidR="003958E9">
              <w:rPr>
                <w:rFonts w:eastAsia="Times New Roman"/>
                <w:sz w:val="20"/>
                <w:szCs w:val="20"/>
              </w:rPr>
              <w:t>20</w:t>
            </w:r>
          </w:p>
        </w:tc>
      </w:tr>
    </w:tbl>
    <w:p w14:paraId="24863A81" w14:textId="77777777" w:rsidR="005830B7" w:rsidRDefault="005830B7">
      <w:pPr>
        <w:rPr>
          <w:rFonts w:eastAsia="Times New Roman"/>
        </w:rPr>
      </w:pPr>
    </w:p>
    <w:p w14:paraId="4C7F2940" w14:textId="77777777" w:rsidR="005830B7" w:rsidRDefault="000207E5">
      <w:pPr>
        <w:jc w:val="center"/>
        <w:rPr>
          <w:rFonts w:eastAsia="Times New Roman"/>
        </w:rPr>
      </w:pPr>
      <w:r>
        <w:rPr>
          <w:rFonts w:eastAsia="Times New Roman"/>
        </w:rPr>
        <w:pict w14:anchorId="235CD4E2">
          <v:rect id="_x0000_i1027" style="width:.05pt;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92"/>
        <w:gridCol w:w="7152"/>
      </w:tblGrid>
      <w:tr w:rsidR="005830B7" w14:paraId="4EB7C66C"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5E538B" w14:textId="77777777" w:rsidR="005830B7" w:rsidRDefault="002F60A6">
            <w:pPr>
              <w:rPr>
                <w:rFonts w:eastAsia="Times New Roman"/>
                <w:b/>
                <w:bCs/>
                <w:sz w:val="20"/>
                <w:szCs w:val="20"/>
              </w:rPr>
            </w:pPr>
            <w:r>
              <w:rPr>
                <w:rFonts w:eastAsia="Times New Roman"/>
                <w:b/>
                <w:bCs/>
                <w:sz w:val="20"/>
                <w:szCs w:val="20"/>
              </w:rPr>
              <w:t>Unit Descriptions</w:t>
            </w:r>
          </w:p>
        </w:tc>
      </w:tr>
      <w:tr w:rsidR="005830B7" w14:paraId="4BFF3E1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440FA6" w14:textId="77777777" w:rsidR="005830B7" w:rsidRDefault="002F60A6">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193B27" w14:textId="77777777" w:rsidR="005830B7" w:rsidRDefault="002F60A6">
            <w:pPr>
              <w:jc w:val="center"/>
              <w:rPr>
                <w:rFonts w:eastAsia="Times New Roman"/>
                <w:sz w:val="20"/>
                <w:szCs w:val="20"/>
              </w:rPr>
            </w:pPr>
            <w:r>
              <w:rPr>
                <w:rFonts w:eastAsia="Times New Roman"/>
                <w:b/>
                <w:bCs/>
                <w:sz w:val="20"/>
                <w:szCs w:val="20"/>
              </w:rPr>
              <w:t>Definition</w:t>
            </w:r>
          </w:p>
        </w:tc>
      </w:tr>
      <w:tr w:rsidR="005830B7" w14:paraId="5E88693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FD694C" w14:textId="77777777" w:rsidR="005830B7" w:rsidRDefault="002F60A6">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BD4EE5" w14:textId="77777777" w:rsidR="005830B7" w:rsidRDefault="002F60A6">
            <w:pPr>
              <w:jc w:val="center"/>
              <w:rPr>
                <w:rFonts w:eastAsia="Times New Roman"/>
                <w:sz w:val="20"/>
                <w:szCs w:val="20"/>
              </w:rPr>
            </w:pPr>
            <w:r>
              <w:rPr>
                <w:rFonts w:eastAsia="Times New Roman"/>
                <w:sz w:val="20"/>
                <w:szCs w:val="20"/>
              </w:rPr>
              <w:t>ppm: parts per million, or milligrams per liter (mg/L)</w:t>
            </w:r>
          </w:p>
        </w:tc>
      </w:tr>
      <w:tr w:rsidR="005830B7" w14:paraId="7472604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38CAB4" w14:textId="77777777" w:rsidR="005830B7" w:rsidRDefault="002F60A6">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53AED" w14:textId="77777777" w:rsidR="005830B7" w:rsidRDefault="002F60A6">
            <w:pPr>
              <w:jc w:val="center"/>
              <w:rPr>
                <w:rFonts w:eastAsia="Times New Roman"/>
                <w:sz w:val="20"/>
                <w:szCs w:val="20"/>
              </w:rPr>
            </w:pPr>
            <w:r>
              <w:rPr>
                <w:rFonts w:eastAsia="Times New Roman"/>
                <w:sz w:val="20"/>
                <w:szCs w:val="20"/>
              </w:rPr>
              <w:t>ppb: parts per billion, or micrograms per liter (µg/L)</w:t>
            </w:r>
          </w:p>
        </w:tc>
      </w:tr>
      <w:tr w:rsidR="005830B7" w14:paraId="556250C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E456E3" w14:textId="77777777" w:rsidR="005830B7" w:rsidRDefault="002F60A6">
            <w:pPr>
              <w:jc w:val="center"/>
              <w:rPr>
                <w:rFonts w:eastAsia="Times New Roman"/>
                <w:sz w:val="20"/>
                <w:szCs w:val="20"/>
              </w:rPr>
            </w:pPr>
            <w:r>
              <w:rPr>
                <w:rFonts w:eastAsia="Times New Roman"/>
                <w:sz w:val="20"/>
                <w:szCs w:val="20"/>
              </w:rPr>
              <w:t>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E62D3C" w14:textId="77777777" w:rsidR="005830B7" w:rsidRDefault="002F60A6">
            <w:pPr>
              <w:jc w:val="center"/>
              <w:rPr>
                <w:rFonts w:eastAsia="Times New Roman"/>
                <w:sz w:val="20"/>
                <w:szCs w:val="20"/>
              </w:rPr>
            </w:pPr>
            <w:r>
              <w:rPr>
                <w:rFonts w:eastAsia="Times New Roman"/>
                <w:sz w:val="20"/>
                <w:szCs w:val="20"/>
              </w:rPr>
              <w:t>positive samples/month: Number of samples taken monthly that were found to be positive</w:t>
            </w:r>
          </w:p>
        </w:tc>
      </w:tr>
      <w:tr w:rsidR="005830B7" w14:paraId="7852EDC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C1D768" w14:textId="04E75FC9" w:rsidR="005830B7" w:rsidRDefault="002F60A6">
            <w:pPr>
              <w:jc w:val="center"/>
              <w:rPr>
                <w:rFonts w:eastAsia="Times New Roman"/>
                <w:sz w:val="20"/>
                <w:szCs w:val="20"/>
              </w:rPr>
            </w:pPr>
            <w:r>
              <w:rPr>
                <w:rFonts w:eastAsia="Times New Roman"/>
                <w:sz w:val="20"/>
                <w:szCs w:val="20"/>
              </w:rPr>
              <w:t xml:space="preserve">% </w:t>
            </w:r>
            <w:r w:rsidR="00A7018F">
              <w:rPr>
                <w:rFonts w:eastAsia="Times New Roman"/>
                <w:sz w:val="20"/>
                <w:szCs w:val="20"/>
              </w:rPr>
              <w:t>Positive</w:t>
            </w:r>
            <w:r>
              <w:rPr>
                <w:rFonts w:eastAsia="Times New Roman"/>
                <w:sz w:val="20"/>
                <w:szCs w:val="20"/>
              </w:rPr>
              <w:t xml:space="preser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7186F3" w14:textId="5F95A718" w:rsidR="005830B7" w:rsidRDefault="002F60A6">
            <w:pPr>
              <w:jc w:val="center"/>
              <w:rPr>
                <w:rFonts w:eastAsia="Times New Roman"/>
                <w:sz w:val="20"/>
                <w:szCs w:val="20"/>
              </w:rPr>
            </w:pPr>
            <w:r>
              <w:rPr>
                <w:rFonts w:eastAsia="Times New Roman"/>
                <w:sz w:val="20"/>
                <w:szCs w:val="20"/>
              </w:rPr>
              <w:t xml:space="preserve">% </w:t>
            </w:r>
            <w:r w:rsidR="00A7018F">
              <w:rPr>
                <w:rFonts w:eastAsia="Times New Roman"/>
                <w:sz w:val="20"/>
                <w:szCs w:val="20"/>
              </w:rPr>
              <w:t>Positive</w:t>
            </w:r>
            <w:r>
              <w:rPr>
                <w:rFonts w:eastAsia="Times New Roman"/>
                <w:sz w:val="20"/>
                <w:szCs w:val="20"/>
              </w:rPr>
              <w:t xml:space="preserve"> samples/month: Percent of samples taken monthly that were positive</w:t>
            </w:r>
          </w:p>
        </w:tc>
      </w:tr>
      <w:tr w:rsidR="005830B7" w14:paraId="34633A6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78821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2CEC5" w14:textId="77777777" w:rsidR="005830B7" w:rsidRDefault="002F60A6">
            <w:pPr>
              <w:jc w:val="center"/>
              <w:rPr>
                <w:rFonts w:eastAsia="Times New Roman"/>
                <w:sz w:val="20"/>
                <w:szCs w:val="20"/>
              </w:rPr>
            </w:pPr>
            <w:r>
              <w:rPr>
                <w:rFonts w:eastAsia="Times New Roman"/>
                <w:sz w:val="20"/>
                <w:szCs w:val="20"/>
              </w:rPr>
              <w:t>NA: not applicable</w:t>
            </w:r>
          </w:p>
        </w:tc>
      </w:tr>
      <w:tr w:rsidR="005830B7" w14:paraId="1F87843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C53FC9" w14:textId="77777777" w:rsidR="005830B7" w:rsidRDefault="002F60A6">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2CFA34" w14:textId="77777777" w:rsidR="005830B7" w:rsidRDefault="002F60A6">
            <w:pPr>
              <w:jc w:val="center"/>
              <w:rPr>
                <w:rFonts w:eastAsia="Times New Roman"/>
                <w:sz w:val="20"/>
                <w:szCs w:val="20"/>
              </w:rPr>
            </w:pPr>
            <w:r>
              <w:rPr>
                <w:rFonts w:eastAsia="Times New Roman"/>
                <w:sz w:val="20"/>
                <w:szCs w:val="20"/>
              </w:rPr>
              <w:t>ND: Not detected</w:t>
            </w:r>
          </w:p>
        </w:tc>
      </w:tr>
      <w:tr w:rsidR="005830B7" w14:paraId="28A473A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E81E67" w14:textId="77777777" w:rsidR="005830B7" w:rsidRDefault="002F60A6">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328E3" w14:textId="03EF5BD2" w:rsidR="005830B7" w:rsidRDefault="002F60A6">
            <w:pPr>
              <w:jc w:val="center"/>
              <w:rPr>
                <w:rFonts w:eastAsia="Times New Roman"/>
                <w:sz w:val="20"/>
                <w:szCs w:val="20"/>
              </w:rPr>
            </w:pPr>
            <w:r>
              <w:rPr>
                <w:rFonts w:eastAsia="Times New Roman"/>
                <w:sz w:val="20"/>
                <w:szCs w:val="20"/>
              </w:rPr>
              <w:t xml:space="preserve">NR: Monitoring not </w:t>
            </w:r>
            <w:r w:rsidR="00A7018F">
              <w:rPr>
                <w:rFonts w:eastAsia="Times New Roman"/>
                <w:sz w:val="20"/>
                <w:szCs w:val="20"/>
              </w:rPr>
              <w:t>required but</w:t>
            </w:r>
            <w:r>
              <w:rPr>
                <w:rFonts w:eastAsia="Times New Roman"/>
                <w:sz w:val="20"/>
                <w:szCs w:val="20"/>
              </w:rPr>
              <w:t xml:space="preserve"> recommended.</w:t>
            </w:r>
          </w:p>
        </w:tc>
      </w:tr>
      <w:tr w:rsidR="005830B7" w14:paraId="56A9EF3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F538FD" w14:textId="77777777" w:rsidR="005830B7" w:rsidRDefault="002F60A6">
            <w:pPr>
              <w:jc w:val="center"/>
              <w:rPr>
                <w:rFonts w:eastAsia="Times New Roman"/>
                <w:sz w:val="20"/>
                <w:szCs w:val="20"/>
              </w:rPr>
            </w:pPr>
            <w:r>
              <w:rPr>
                <w:rFonts w:eastAsia="Times New Roman"/>
                <w:sz w:val="20"/>
                <w:szCs w:val="20"/>
              </w:rPr>
              <w:t>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9816A8" w14:textId="4E9C42F9" w:rsidR="005830B7" w:rsidRDefault="002F60A6">
            <w:pPr>
              <w:jc w:val="center"/>
              <w:rPr>
                <w:rFonts w:eastAsia="Times New Roman"/>
                <w:sz w:val="20"/>
                <w:szCs w:val="20"/>
              </w:rPr>
            </w:pPr>
            <w:r>
              <w:rPr>
                <w:rFonts w:eastAsia="Times New Roman"/>
                <w:sz w:val="20"/>
                <w:szCs w:val="20"/>
              </w:rPr>
              <w:t>positive samples/</w:t>
            </w:r>
            <w:r w:rsidR="00A7018F">
              <w:rPr>
                <w:rFonts w:eastAsia="Times New Roman"/>
                <w:sz w:val="20"/>
                <w:szCs w:val="20"/>
              </w:rPr>
              <w:t>yr.</w:t>
            </w:r>
            <w:r>
              <w:rPr>
                <w:rFonts w:eastAsia="Times New Roman"/>
                <w:sz w:val="20"/>
                <w:szCs w:val="20"/>
              </w:rPr>
              <w:t>: The number of positive samples taken that year</w:t>
            </w:r>
          </w:p>
        </w:tc>
      </w:tr>
    </w:tbl>
    <w:p w14:paraId="504AF60F"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7881"/>
      </w:tblGrid>
      <w:tr w:rsidR="005830B7" w14:paraId="19F4015C"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CE788F" w14:textId="77777777" w:rsidR="005830B7" w:rsidRDefault="002F60A6">
            <w:pPr>
              <w:rPr>
                <w:rFonts w:eastAsia="Times New Roman"/>
                <w:b/>
                <w:bCs/>
                <w:sz w:val="20"/>
                <w:szCs w:val="20"/>
              </w:rPr>
            </w:pPr>
            <w:r>
              <w:rPr>
                <w:rFonts w:eastAsia="Times New Roman"/>
                <w:b/>
                <w:bCs/>
                <w:sz w:val="20"/>
                <w:szCs w:val="20"/>
              </w:rPr>
              <w:t>Important Drinking Water Definitions</w:t>
            </w:r>
          </w:p>
        </w:tc>
      </w:tr>
      <w:tr w:rsidR="005830B7" w14:paraId="0FD0C56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E4E01E" w14:textId="77777777" w:rsidR="005830B7" w:rsidRDefault="002F60A6">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76B37F" w14:textId="77777777" w:rsidR="005830B7" w:rsidRDefault="002F60A6">
            <w:pPr>
              <w:jc w:val="center"/>
              <w:rPr>
                <w:rFonts w:eastAsia="Times New Roman"/>
                <w:b/>
                <w:bCs/>
                <w:sz w:val="20"/>
                <w:szCs w:val="20"/>
              </w:rPr>
            </w:pPr>
            <w:r>
              <w:rPr>
                <w:rFonts w:eastAsia="Times New Roman"/>
                <w:b/>
                <w:bCs/>
                <w:sz w:val="20"/>
                <w:szCs w:val="20"/>
              </w:rPr>
              <w:t>Definition</w:t>
            </w:r>
          </w:p>
        </w:tc>
      </w:tr>
      <w:tr w:rsidR="005830B7" w14:paraId="7ABA482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312DEC" w14:textId="77777777" w:rsidR="005830B7" w:rsidRDefault="002F60A6">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BB911A" w14:textId="77777777" w:rsidR="005830B7" w:rsidRDefault="002F60A6">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5830B7" w14:paraId="56E65F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F7C86" w14:textId="77777777" w:rsidR="005830B7" w:rsidRDefault="002F60A6">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0917E3" w14:textId="77777777" w:rsidR="005830B7" w:rsidRDefault="002F60A6">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5830B7" w14:paraId="2D6AF4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E29596" w14:textId="77777777" w:rsidR="005830B7" w:rsidRDefault="002F60A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91976D" w14:textId="77777777" w:rsidR="005830B7" w:rsidRDefault="002F60A6">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5830B7" w14:paraId="774915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3AA1DC" w14:textId="77777777" w:rsidR="005830B7" w:rsidRDefault="002F60A6">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607A86" w14:textId="77777777" w:rsidR="005830B7" w:rsidRDefault="002F60A6">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5830B7" w14:paraId="55C270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B9CAFF" w14:textId="77777777" w:rsidR="005830B7" w:rsidRDefault="002F60A6">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AD7DDD" w14:textId="77777777" w:rsidR="005830B7" w:rsidRDefault="002F60A6">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5830B7" w14:paraId="664A8E2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5C6032" w14:textId="77777777" w:rsidR="005830B7" w:rsidRDefault="002F60A6">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E3268C" w14:textId="77777777" w:rsidR="005830B7" w:rsidRDefault="002F60A6">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5830B7" w14:paraId="1A99698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3CE222" w14:textId="77777777" w:rsidR="005830B7" w:rsidRDefault="002F60A6">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BC1C61" w14:textId="77777777" w:rsidR="005830B7" w:rsidRDefault="002F60A6">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5830B7" w14:paraId="3C17B1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72A4BC" w14:textId="77777777" w:rsidR="005830B7" w:rsidRDefault="002F60A6">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266C5A" w14:textId="77777777" w:rsidR="005830B7" w:rsidRDefault="002F60A6">
            <w:pPr>
              <w:rPr>
                <w:rFonts w:eastAsia="Times New Roman"/>
                <w:sz w:val="20"/>
                <w:szCs w:val="20"/>
              </w:rPr>
            </w:pPr>
            <w:r>
              <w:rPr>
                <w:rFonts w:eastAsia="Times New Roman"/>
                <w:sz w:val="20"/>
                <w:szCs w:val="20"/>
              </w:rPr>
              <w:t>MNR: Monitored Not Regulated</w:t>
            </w:r>
          </w:p>
        </w:tc>
      </w:tr>
      <w:tr w:rsidR="005830B7" w14:paraId="5D209DD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FDAE3B" w14:textId="77777777" w:rsidR="005830B7" w:rsidRDefault="002F60A6">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120A43" w14:textId="77777777" w:rsidR="005830B7" w:rsidRDefault="002F60A6">
            <w:pPr>
              <w:rPr>
                <w:rFonts w:eastAsia="Times New Roman"/>
                <w:sz w:val="20"/>
                <w:szCs w:val="20"/>
              </w:rPr>
            </w:pPr>
            <w:r>
              <w:rPr>
                <w:rFonts w:eastAsia="Times New Roman"/>
                <w:sz w:val="20"/>
                <w:szCs w:val="20"/>
              </w:rPr>
              <w:t>MPL: State Assigned Maximum Permissible Level</w:t>
            </w:r>
          </w:p>
        </w:tc>
      </w:tr>
    </w:tbl>
    <w:p w14:paraId="4754BB84"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5830B7" w14:paraId="62C0CA9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8AA9271" w14:textId="77777777" w:rsidR="005830B7" w:rsidRDefault="002F60A6">
            <w:pPr>
              <w:rPr>
                <w:rFonts w:eastAsia="Times New Roman"/>
                <w:b/>
                <w:bCs/>
                <w:sz w:val="20"/>
                <w:szCs w:val="20"/>
              </w:rPr>
            </w:pPr>
            <w:r>
              <w:rPr>
                <w:rFonts w:eastAsia="Times New Roman"/>
                <w:b/>
                <w:bCs/>
                <w:sz w:val="20"/>
                <w:szCs w:val="20"/>
              </w:rPr>
              <w:t>For more information please contact:</w:t>
            </w:r>
          </w:p>
        </w:tc>
      </w:tr>
    </w:tbl>
    <w:p w14:paraId="192834DC" w14:textId="77777777" w:rsidR="002F60A6" w:rsidRDefault="002F60A6">
      <w:pPr>
        <w:pStyle w:val="NormalWeb"/>
      </w:pPr>
      <w:r>
        <w:t>Contact Name: Todd Hackenberg</w:t>
      </w:r>
      <w:r>
        <w:br/>
        <w:t xml:space="preserve">Address: 125 South Main St. </w:t>
      </w:r>
      <w:r>
        <w:br/>
        <w:t>Lawton, MI 49065</w:t>
      </w:r>
      <w:r>
        <w:br/>
        <w:t>Phone: 269-624-6406</w:t>
      </w:r>
    </w:p>
    <w:sectPr w:rsidR="002F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4AD"/>
    <w:multiLevelType w:val="multilevel"/>
    <w:tmpl w:val="379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94316"/>
    <w:multiLevelType w:val="multilevel"/>
    <w:tmpl w:val="E39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679B"/>
    <w:multiLevelType w:val="multilevel"/>
    <w:tmpl w:val="FAE2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F084E"/>
    <w:multiLevelType w:val="multilevel"/>
    <w:tmpl w:val="7E76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C4"/>
    <w:rsid w:val="00004426"/>
    <w:rsid w:val="000207E5"/>
    <w:rsid w:val="000710FD"/>
    <w:rsid w:val="00110DAB"/>
    <w:rsid w:val="00161F13"/>
    <w:rsid w:val="001F3406"/>
    <w:rsid w:val="00276A5A"/>
    <w:rsid w:val="002C01B8"/>
    <w:rsid w:val="002E2244"/>
    <w:rsid w:val="002F60A6"/>
    <w:rsid w:val="00306AC4"/>
    <w:rsid w:val="003958E9"/>
    <w:rsid w:val="0057765D"/>
    <w:rsid w:val="005830B7"/>
    <w:rsid w:val="005B05E2"/>
    <w:rsid w:val="006A0AD2"/>
    <w:rsid w:val="006A695C"/>
    <w:rsid w:val="006E45B9"/>
    <w:rsid w:val="00723239"/>
    <w:rsid w:val="00833622"/>
    <w:rsid w:val="0085655F"/>
    <w:rsid w:val="009E234A"/>
    <w:rsid w:val="00A7018F"/>
    <w:rsid w:val="00C42228"/>
    <w:rsid w:val="00C65424"/>
    <w:rsid w:val="00DF6C70"/>
    <w:rsid w:val="00E413B8"/>
    <w:rsid w:val="00E84742"/>
    <w:rsid w:val="00F24C61"/>
    <w:rsid w:val="00FD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58F5D"/>
  <w15:chartTrackingRefBased/>
  <w15:docId w15:val="{E8BF08DA-5543-4117-8A3C-B90FC179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2F5496"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472C4"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472C4"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cellleft">
    <w:name w:val="cellleft"/>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01573">
      <w:marLeft w:val="0"/>
      <w:marRight w:val="0"/>
      <w:marTop w:val="0"/>
      <w:marBottom w:val="0"/>
      <w:divBdr>
        <w:top w:val="none" w:sz="0" w:space="0" w:color="auto"/>
        <w:left w:val="none" w:sz="0" w:space="0" w:color="auto"/>
        <w:bottom w:val="none" w:sz="0" w:space="0" w:color="auto"/>
        <w:right w:val="none" w:sz="0" w:space="0" w:color="auto"/>
      </w:divBdr>
    </w:div>
    <w:div w:id="783427656">
      <w:marLeft w:val="0"/>
      <w:marRight w:val="0"/>
      <w:marTop w:val="0"/>
      <w:marBottom w:val="0"/>
      <w:divBdr>
        <w:top w:val="none" w:sz="0" w:space="0" w:color="auto"/>
        <w:left w:val="none" w:sz="0" w:space="0" w:color="auto"/>
        <w:bottom w:val="none" w:sz="0" w:space="0" w:color="auto"/>
        <w:right w:val="none" w:sz="0" w:space="0" w:color="auto"/>
      </w:divBdr>
    </w:div>
    <w:div w:id="932930688">
      <w:marLeft w:val="0"/>
      <w:marRight w:val="0"/>
      <w:marTop w:val="0"/>
      <w:marBottom w:val="0"/>
      <w:divBdr>
        <w:top w:val="none" w:sz="0" w:space="0" w:color="auto"/>
        <w:left w:val="none" w:sz="0" w:space="0" w:color="auto"/>
        <w:bottom w:val="none" w:sz="0" w:space="0" w:color="auto"/>
        <w:right w:val="none" w:sz="0" w:space="0" w:color="auto"/>
      </w:divBdr>
    </w:div>
    <w:div w:id="1268276403">
      <w:marLeft w:val="0"/>
      <w:marRight w:val="0"/>
      <w:marTop w:val="0"/>
      <w:marBottom w:val="0"/>
      <w:divBdr>
        <w:top w:val="none" w:sz="0" w:space="0" w:color="auto"/>
        <w:left w:val="none" w:sz="0" w:space="0" w:color="auto"/>
        <w:bottom w:val="none" w:sz="0" w:space="0" w:color="auto"/>
        <w:right w:val="none" w:sz="0" w:space="0" w:color="auto"/>
      </w:divBdr>
    </w:div>
    <w:div w:id="1365255239">
      <w:marLeft w:val="0"/>
      <w:marRight w:val="0"/>
      <w:marTop w:val="0"/>
      <w:marBottom w:val="0"/>
      <w:divBdr>
        <w:top w:val="none" w:sz="0" w:space="0" w:color="auto"/>
        <w:left w:val="none" w:sz="0" w:space="0" w:color="auto"/>
        <w:bottom w:val="none" w:sz="0" w:space="0" w:color="auto"/>
        <w:right w:val="none" w:sz="0" w:space="0" w:color="auto"/>
      </w:divBdr>
    </w:div>
    <w:div w:id="1464890223">
      <w:marLeft w:val="0"/>
      <w:marRight w:val="0"/>
      <w:marTop w:val="0"/>
      <w:marBottom w:val="0"/>
      <w:divBdr>
        <w:top w:val="none" w:sz="0" w:space="0" w:color="auto"/>
        <w:left w:val="none" w:sz="0" w:space="0" w:color="auto"/>
        <w:bottom w:val="none" w:sz="0" w:space="0" w:color="auto"/>
        <w:right w:val="none" w:sz="0" w:space="0" w:color="auto"/>
      </w:divBdr>
    </w:div>
    <w:div w:id="1471315957">
      <w:marLeft w:val="0"/>
      <w:marRight w:val="0"/>
      <w:marTop w:val="0"/>
      <w:marBottom w:val="0"/>
      <w:divBdr>
        <w:top w:val="none" w:sz="0" w:space="0" w:color="auto"/>
        <w:left w:val="none" w:sz="0" w:space="0" w:color="auto"/>
        <w:bottom w:val="none" w:sz="0" w:space="0" w:color="auto"/>
        <w:right w:val="none" w:sz="0" w:space="0" w:color="auto"/>
      </w:divBdr>
    </w:div>
    <w:div w:id="1501771372">
      <w:marLeft w:val="0"/>
      <w:marRight w:val="0"/>
      <w:marTop w:val="0"/>
      <w:marBottom w:val="0"/>
      <w:divBdr>
        <w:top w:val="none" w:sz="0" w:space="0" w:color="auto"/>
        <w:left w:val="none" w:sz="0" w:space="0" w:color="auto"/>
        <w:bottom w:val="none" w:sz="0" w:space="0" w:color="auto"/>
        <w:right w:val="none" w:sz="0" w:space="0" w:color="auto"/>
      </w:divBdr>
    </w:div>
    <w:div w:id="2027712179">
      <w:marLeft w:val="0"/>
      <w:marRight w:val="0"/>
      <w:marTop w:val="0"/>
      <w:marBottom w:val="0"/>
      <w:divBdr>
        <w:top w:val="none" w:sz="0" w:space="0" w:color="auto"/>
        <w:left w:val="none" w:sz="0" w:space="0" w:color="auto"/>
        <w:bottom w:val="none" w:sz="0" w:space="0" w:color="auto"/>
        <w:right w:val="none" w:sz="0" w:space="0" w:color="auto"/>
      </w:divBdr>
    </w:div>
    <w:div w:id="2072579926">
      <w:marLeft w:val="0"/>
      <w:marRight w:val="0"/>
      <w:marTop w:val="0"/>
      <w:marBottom w:val="0"/>
      <w:divBdr>
        <w:top w:val="none" w:sz="0" w:space="0" w:color="auto"/>
        <w:left w:val="none" w:sz="0" w:space="0" w:color="auto"/>
        <w:bottom w:val="none" w:sz="0" w:space="0" w:color="auto"/>
        <w:right w:val="none" w:sz="0" w:space="0" w:color="auto"/>
      </w:divBdr>
    </w:div>
    <w:div w:id="2127238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User</dc:creator>
  <cp:keywords/>
  <dc:description/>
  <cp:lastModifiedBy>Lawton Public Works</cp:lastModifiedBy>
  <cp:revision>23</cp:revision>
  <cp:lastPrinted>2018-04-12T18:43:00Z</cp:lastPrinted>
  <dcterms:created xsi:type="dcterms:W3CDTF">2020-06-29T14:10:00Z</dcterms:created>
  <dcterms:modified xsi:type="dcterms:W3CDTF">2021-06-07T18:09:00Z</dcterms:modified>
</cp:coreProperties>
</file>